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5" w:rsidRPr="00C72CD5" w:rsidRDefault="00C72CD5" w:rsidP="00C72CD5">
      <w:pPr>
        <w:shd w:val="clear" w:color="auto" w:fill="FFFFFF"/>
        <w:spacing w:after="18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32"/>
          <w:szCs w:val="32"/>
        </w:rPr>
      </w:pPr>
      <w:r w:rsidRPr="00C72CD5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32"/>
          <w:szCs w:val="32"/>
        </w:rPr>
        <w:t xml:space="preserve">Cell Respiration </w:t>
      </w:r>
      <w:proofErr w:type="spellStart"/>
      <w:r w:rsidRPr="00C72CD5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32"/>
          <w:szCs w:val="32"/>
        </w:rPr>
        <w:t>Webquest</w:t>
      </w:r>
      <w:proofErr w:type="spellEnd"/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</w:rPr>
        <w:t>Objective: Describe the function of, state the site and chemical equation for cellular respiration, and distinguish between anaerobic and aerobic respiration</w:t>
      </w:r>
      <w:r w:rsidRPr="00C72CD5">
        <w:rPr>
          <w:rFonts w:ascii="Lucida Sans Unicode" w:eastAsia="Times New Roman" w:hAnsi="Lucida Sans Unicode" w:cs="Lucida Sans Unicode"/>
          <w:b/>
          <w:bCs/>
          <w:color w:val="4F402A"/>
          <w:sz w:val="24"/>
          <w:szCs w:val="24"/>
        </w:rPr>
        <w:t>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I: Function and equation for respiration:</w:t>
      </w: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following links and use the information provided to write a definition of cellular respiration in your own words.</w:t>
      </w:r>
    </w:p>
    <w:p w:rsidR="00C72CD5" w:rsidRPr="00C72CD5" w:rsidRDefault="00C72CD5" w:rsidP="00C72CD5">
      <w:pPr>
        <w:pStyle w:val="ListParagraph"/>
        <w:shd w:val="clear" w:color="auto" w:fill="FFFFFF"/>
        <w:spacing w:before="75" w:after="0" w:line="240" w:lineRule="auto"/>
        <w:ind w:left="66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1E0D59" w:rsidP="00C7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6" w:tgtFrame="_blank" w:tooltip="biocoach cell resp" w:history="1">
        <w:proofErr w:type="spellStart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BioCoach</w:t>
        </w:r>
        <w:proofErr w:type="spellEnd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: Cell Respiration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which living things carry out the process of respiration.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Write the chemical equation for cellular respiration.  Label the reactants and products.  Where have you seen something like this equation before?  Explain.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1E0D59" w:rsidP="00C7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7" w:tgtFrame="_blank" w:tooltip="Bio notes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Find the eq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u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How does the equation for cellular respiration compare with the equation for photosynthesis?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ATP?  Why is it an important product of cellular respiration?</w:t>
      </w:r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(</w:t>
      </w:r>
      <w:proofErr w:type="spellStart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Hint:ENERGY</w:t>
      </w:r>
      <w:proofErr w:type="spellEnd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)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1E0D59" w:rsidP="00C72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8" w:tooltip="AT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ATP I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n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fo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Using the same link from #5, write the chemical equation for the breakdown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7.  Write the equation for the synthesis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II: Main Site of Cellular Respiration: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Use the following link to answer questions 8-10: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 </w:t>
      </w:r>
      <w:hyperlink r:id="rId9" w:tgtFrame="_blank" w:tooltip="mito" w:history="1">
        <w:proofErr w:type="gramStart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>org</w:t>
        </w:r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>a</w:t>
        </w:r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>nelle</w:t>
        </w:r>
        <w:proofErr w:type="gramEnd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 xml:space="preserve"> of respiration</w:t>
        </w:r>
      </w:hyperlink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main site of respiration in the cell?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Make a sketch of the respiration organelle and label its parts.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energy molecules are produced in this respiration organelle?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1E0D59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0" w:tooltip="buzzle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anaerobic vs. aer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o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bic: Buzzle article</w:t>
        </w:r>
      </w:hyperlink>
    </w:p>
    <w:p w:rsidR="00C72CD5" w:rsidRPr="00C72CD5" w:rsidRDefault="001E0D59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1" w:tooltip="cell res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Cellular respirati</w:t>
        </w:r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o</w:t>
        </w:r>
        <w:bookmarkStart w:id="0" w:name="_GoBack"/>
        <w:bookmarkEnd w:id="0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difference between aerobic and anaerobic cellular respiration?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“Cellular respiration” link and scroll down to fermentation.  What is lactic acid fermentation?  Where does it occur?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What does a </w:t>
      </w:r>
      <w:proofErr w:type="spellStart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build up</w:t>
      </w:r>
      <w:proofErr w:type="spellEnd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of lactic acid cause?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alcoholic fermentation?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In what industry is alcoholic fermentation important?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16.  Which produces the larger amount of energy – aerobic or anaerobic respiration?  Support your answer with information from the reading.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III: Summary: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17. Write a summary of cellular respiration.  In your response: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State the function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the site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Compare aerobic and anaerobic forms of cellular respiration</w:t>
      </w:r>
    </w:p>
    <w:p w:rsidR="00974D3C" w:rsidRDefault="00974D3C"/>
    <w:sectPr w:rsidR="00974D3C" w:rsidSect="00C72CD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8F"/>
    <w:multiLevelType w:val="multilevel"/>
    <w:tmpl w:val="2E8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E66"/>
    <w:multiLevelType w:val="multilevel"/>
    <w:tmpl w:val="0D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91C"/>
    <w:multiLevelType w:val="hybridMultilevel"/>
    <w:tmpl w:val="0498B18C"/>
    <w:lvl w:ilvl="0" w:tplc="3BD251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F5655F"/>
    <w:multiLevelType w:val="multilevel"/>
    <w:tmpl w:val="5D6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06ABA"/>
    <w:multiLevelType w:val="multilevel"/>
    <w:tmpl w:val="768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4B2B"/>
    <w:multiLevelType w:val="multilevel"/>
    <w:tmpl w:val="D56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5"/>
    <w:rsid w:val="001E0D59"/>
    <w:rsid w:val="00974D3C"/>
    <w:rsid w:val="00A349ED"/>
    <w:rsid w:val="00BF06D1"/>
    <w:rsid w:val="00C72CD5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rcn.com/jkimball.ma.ultranet/BiologyPages/A/AT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logy.iupui.edu/biocourses/N100/2k4ch7respirationno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science/biology_place/biocoach/cellresp/intro.html" TargetMode="External"/><Relationship Id="rId11" Type="http://schemas.openxmlformats.org/officeDocument/2006/relationships/hyperlink" Target="http://biology.clc.uc.edu/Courses/bio104/cellres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zzle.com/articles/aerobic-and-anaerobic-respi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4kids.com/files/cell_mi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2015-09-03T19:01:00Z</cp:lastPrinted>
  <dcterms:created xsi:type="dcterms:W3CDTF">2014-09-18T18:42:00Z</dcterms:created>
  <dcterms:modified xsi:type="dcterms:W3CDTF">2015-09-03T19:14:00Z</dcterms:modified>
</cp:coreProperties>
</file>