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D1" w:rsidRPr="0087033B" w:rsidRDefault="005254B7" w:rsidP="0087033B">
      <w:pPr>
        <w:jc w:val="center"/>
        <w:rPr>
          <w:rFonts w:ascii="Burst My Bubble" w:hAnsi="Burst My Bubble"/>
          <w:sz w:val="56"/>
        </w:rPr>
      </w:pPr>
      <w:r>
        <w:rPr>
          <w:noProof/>
        </w:rPr>
        <mc:AlternateContent>
          <mc:Choice Requires="wps">
            <w:drawing>
              <wp:anchor distT="0" distB="0" distL="114300" distR="114300" simplePos="0" relativeHeight="251659264" behindDoc="0" locked="0" layoutInCell="1" allowOverlap="1" wp14:anchorId="3F5E4C8F" wp14:editId="1FABEE35">
                <wp:simplePos x="0" y="0"/>
                <wp:positionH relativeFrom="column">
                  <wp:posOffset>6657975</wp:posOffset>
                </wp:positionH>
                <wp:positionV relativeFrom="paragraph">
                  <wp:posOffset>-231140</wp:posOffset>
                </wp:positionV>
                <wp:extent cx="43815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3850"/>
                        </a:xfrm>
                        <a:prstGeom prst="rect">
                          <a:avLst/>
                        </a:prstGeom>
                        <a:solidFill>
                          <a:srgbClr val="FFFFFF"/>
                        </a:solidFill>
                        <a:ln w="9525">
                          <a:solidFill>
                            <a:srgbClr val="000000"/>
                          </a:solidFill>
                          <a:miter lim="800000"/>
                          <a:headEnd/>
                          <a:tailEnd/>
                        </a:ln>
                      </wps:spPr>
                      <wps:txbx>
                        <w:txbxContent>
                          <w:p w:rsidR="005254B7" w:rsidRPr="005254B7" w:rsidRDefault="005254B7">
                            <w:pPr>
                              <w:rPr>
                                <w:sz w:val="28"/>
                              </w:rPr>
                            </w:pPr>
                            <w:r w:rsidRPr="005254B7">
                              <w:rPr>
                                <w:sz w:val="28"/>
                              </w:rPr>
                              <w:t>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4.25pt;margin-top:-18.2pt;width:3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zBIgIAAEUEAAAOAAAAZHJzL2Uyb0RvYy54bWysU9tu2zAMfR+wfxD0vthxkjU14hRdugwD&#10;ugvQ7gNkWY6FSaImKbGzrx8lp2l2exmmB4EUqUPykFzdDFqRg3BegqnodJJTIgyHRppdRb88bl8t&#10;KfGBmYYpMKKiR+Hpzfrli1VvS1FAB6oRjiCI8WVvK9qFYMss87wTmvkJWGHQ2ILTLKDqdlnjWI/o&#10;WmVFnr/OenCNdcCF9/h6NxrpOuG3reDhU9t6EYiqKOYW0u3SXcc7W69YuXPMdpKf0mD/kIVm0mDQ&#10;M9QdC4zsnfwNSkvuwEMbJhx0Bm0ruUg1YDXT/JdqHjpmRaoFyfH2TJP/f7D84+GzI7Kp6Cy/osQw&#10;jU16FEMgb2AgReSnt75EtweLjmHAZ+xzqtXbe+BfPTGw6ZjZiVvnoO8EazC/afyZXXwdcXwEqfsP&#10;0GAYtg+QgIbW6Uge0kEQHft0PPcmpsLxcT5bThdo4WiaFbMlyjECK58+W+fDOwGaRKGiDlufwNnh&#10;3ofR9cklxvKgZLOVSiXF7eqNcuTAcEy26ZzQf3JThvQVvV4Ui7H+v0Lk6fwJQsuA866krujy7MTK&#10;yNpb02CarAxMqlHG6pQ50RiZGzkMQz2gY+S2huaIhDoY5xr3EIUO3HdKepzpivpve+YEJeq9waZc&#10;T+fzuARJmS+uClTcpaW+tDDDEaqigZJR3IS0ODFHA7fYvFYmYp8zOeWKs5pac9qruAyXevJ63v71&#10;DwAAAP//AwBQSwMEFAAGAAgAAAAhAJ/MbvThAAAADAEAAA8AAABkcnMvZG93bnJldi54bWxMj8FO&#10;wzAQRO9I/IO1SFxQ64SGNIQ4FUIC0Ru0FVzd2E0i7HWw3TT8PdsT3HZ2R7NvqtVkDRu1D71DAek8&#10;AaaxcarHVsBu+zwrgIUoUUnjUAv40QFW9eVFJUvlTviux01sGYVgKKWALsah5Dw0nbYyzN2gkW4H&#10;562MJH3LlZcnCreG3yZJzq3skT50ctBPnW6+NkcroMhex8+wXrx9NPnB3Meb5fjy7YW4vpoeH4BF&#10;PcU/M5zxCR1qYtq7I6rADOkkK+7IK2C2yDNgZ0uaLmm1pynLgdcV/1+i/gUAAP//AwBQSwECLQAU&#10;AAYACAAAACEAtoM4kv4AAADhAQAAEwAAAAAAAAAAAAAAAAAAAAAAW0NvbnRlbnRfVHlwZXNdLnht&#10;bFBLAQItABQABgAIAAAAIQA4/SH/1gAAAJQBAAALAAAAAAAAAAAAAAAAAC8BAABfcmVscy8ucmVs&#10;c1BLAQItABQABgAIAAAAIQBqxdzBIgIAAEUEAAAOAAAAAAAAAAAAAAAAAC4CAABkcnMvZTJvRG9j&#10;LnhtbFBLAQItABQABgAIAAAAIQCfzG704QAAAAwBAAAPAAAAAAAAAAAAAAAAAHwEAABkcnMvZG93&#10;bnJldi54bWxQSwUGAAAAAAQABADzAAAAigUAAAAA&#10;">
                <v:textbox>
                  <w:txbxContent>
                    <w:p w:rsidR="005254B7" w:rsidRPr="005254B7" w:rsidRDefault="005254B7">
                      <w:pPr>
                        <w:rPr>
                          <w:sz w:val="28"/>
                        </w:rPr>
                      </w:pPr>
                      <w:r w:rsidRPr="005254B7">
                        <w:rPr>
                          <w:sz w:val="28"/>
                        </w:rPr>
                        <w:t>47</w:t>
                      </w:r>
                    </w:p>
                  </w:txbxContent>
                </v:textbox>
              </v:shape>
            </w:pict>
          </mc:Fallback>
        </mc:AlternateContent>
      </w:r>
      <w:r w:rsidR="0021315D" w:rsidRPr="0087033B">
        <w:rPr>
          <w:rFonts w:ascii="Burst My Bubble" w:hAnsi="Burst My Bubble"/>
          <w:sz w:val="56"/>
        </w:rPr>
        <w:t>Punnett Squares</w:t>
      </w:r>
    </w:p>
    <w:p w:rsidR="0021315D" w:rsidRDefault="0021315D" w:rsidP="0021315D">
      <w:pPr>
        <w:pStyle w:val="ListParagraph"/>
        <w:numPr>
          <w:ilvl w:val="0"/>
          <w:numId w:val="1"/>
        </w:numPr>
      </w:pPr>
      <w:r>
        <w:t>In tobacco plants, the gene for green leaves in dominant. The gene for white leaves is recessive.  A true-breeding green female is crossed with a true-breeding white male.</w:t>
      </w:r>
    </w:p>
    <w:tbl>
      <w:tblPr>
        <w:tblStyle w:val="TableGrid"/>
        <w:tblpPr w:leftFromText="180" w:rightFromText="180" w:vertAnchor="text" w:horzAnchor="margin" w:tblpXSpec="right" w:tblpY="30"/>
        <w:tblOverlap w:val="never"/>
        <w:tblW w:w="0" w:type="auto"/>
        <w:tblLook w:val="04A0" w:firstRow="1" w:lastRow="0" w:firstColumn="1" w:lastColumn="0" w:noHBand="0" w:noVBand="1"/>
      </w:tblPr>
      <w:tblGrid>
        <w:gridCol w:w="1193"/>
        <w:gridCol w:w="1193"/>
      </w:tblGrid>
      <w:tr w:rsidR="0087033B" w:rsidTr="0087033B">
        <w:trPr>
          <w:trHeight w:val="889"/>
        </w:trPr>
        <w:tc>
          <w:tcPr>
            <w:tcW w:w="1193" w:type="dxa"/>
          </w:tcPr>
          <w:p w:rsidR="0087033B" w:rsidRPr="006D0074" w:rsidRDefault="0087033B" w:rsidP="008D40F1"/>
        </w:tc>
        <w:tc>
          <w:tcPr>
            <w:tcW w:w="1193" w:type="dxa"/>
          </w:tcPr>
          <w:p w:rsidR="0087033B" w:rsidRPr="006D0074" w:rsidRDefault="0087033B" w:rsidP="008D40F1"/>
        </w:tc>
      </w:tr>
      <w:tr w:rsidR="0087033B" w:rsidTr="0087033B">
        <w:trPr>
          <w:trHeight w:val="889"/>
        </w:trPr>
        <w:tc>
          <w:tcPr>
            <w:tcW w:w="1193" w:type="dxa"/>
          </w:tcPr>
          <w:p w:rsidR="0087033B" w:rsidRPr="006D0074" w:rsidRDefault="0087033B" w:rsidP="008D40F1"/>
        </w:tc>
        <w:tc>
          <w:tcPr>
            <w:tcW w:w="1193" w:type="dxa"/>
          </w:tcPr>
          <w:p w:rsidR="0087033B" w:rsidRDefault="0087033B" w:rsidP="008D40F1"/>
        </w:tc>
      </w:tr>
    </w:tbl>
    <w:p w:rsidR="0021315D" w:rsidRDefault="0021315D" w:rsidP="0021315D">
      <w:pPr>
        <w:pStyle w:val="ListParagraph"/>
        <w:numPr>
          <w:ilvl w:val="1"/>
          <w:numId w:val="1"/>
        </w:numPr>
      </w:pPr>
      <w:r>
        <w:t>Choose letters for the two alleles.</w:t>
      </w:r>
    </w:p>
    <w:p w:rsidR="0021315D" w:rsidRDefault="0021315D" w:rsidP="0021315D">
      <w:pPr>
        <w:pStyle w:val="ListParagraph"/>
        <w:numPr>
          <w:ilvl w:val="1"/>
          <w:numId w:val="1"/>
        </w:numPr>
      </w:pPr>
      <w:r>
        <w:t>What are the genotypes of the parents?</w:t>
      </w:r>
    </w:p>
    <w:p w:rsidR="0021315D" w:rsidRDefault="0021315D" w:rsidP="0021315D">
      <w:pPr>
        <w:pStyle w:val="ListParagraph"/>
        <w:numPr>
          <w:ilvl w:val="1"/>
          <w:numId w:val="1"/>
        </w:numPr>
      </w:pPr>
      <w:r>
        <w:t>Make a Punnett square of the cross.</w:t>
      </w:r>
    </w:p>
    <w:p w:rsidR="0021315D" w:rsidRDefault="0087033B" w:rsidP="0021315D">
      <w:pPr>
        <w:pStyle w:val="ListParagraph"/>
        <w:numPr>
          <w:ilvl w:val="1"/>
          <w:numId w:val="1"/>
        </w:numPr>
      </w:pPr>
      <w:r>
        <w:t>What is the ratio</w:t>
      </w:r>
      <w:r w:rsidR="0021315D">
        <w:t xml:space="preserve"> of the genotypes?</w:t>
      </w:r>
    </w:p>
    <w:p w:rsidR="0021315D" w:rsidRDefault="0087033B" w:rsidP="0021315D">
      <w:pPr>
        <w:pStyle w:val="ListParagraph"/>
        <w:numPr>
          <w:ilvl w:val="1"/>
          <w:numId w:val="1"/>
        </w:numPr>
      </w:pPr>
      <w:r>
        <w:t>What is the ratio</w:t>
      </w:r>
      <w:r w:rsidR="0021315D">
        <w:t xml:space="preserve"> of the phenotypes?</w:t>
      </w:r>
    </w:p>
    <w:p w:rsidR="006E3A21" w:rsidRDefault="006E3A21" w:rsidP="006E3A21">
      <w:pPr>
        <w:pStyle w:val="ListParagraph"/>
        <w:ind w:left="1440"/>
      </w:pPr>
    </w:p>
    <w:p w:rsidR="0021315D" w:rsidRDefault="0021315D" w:rsidP="0021315D">
      <w:pPr>
        <w:pStyle w:val="ListParagraph"/>
        <w:numPr>
          <w:ilvl w:val="0"/>
          <w:numId w:val="1"/>
        </w:numPr>
      </w:pPr>
      <w:r>
        <w:t>In rats, the gene for long tails in dominant to the gene for short tails. A hybrid long-tailed male is crossed with a short-tailed female.</w:t>
      </w:r>
    </w:p>
    <w:tbl>
      <w:tblPr>
        <w:tblStyle w:val="TableGrid"/>
        <w:tblpPr w:leftFromText="180" w:rightFromText="180" w:vertAnchor="text" w:horzAnchor="margin" w:tblpXSpec="right" w:tblpY="-37"/>
        <w:tblOverlap w:val="never"/>
        <w:tblW w:w="0" w:type="auto"/>
        <w:tblLook w:val="04A0" w:firstRow="1" w:lastRow="0" w:firstColumn="1" w:lastColumn="0" w:noHBand="0" w:noVBand="1"/>
      </w:tblPr>
      <w:tblGrid>
        <w:gridCol w:w="1186"/>
        <w:gridCol w:w="1186"/>
      </w:tblGrid>
      <w:tr w:rsidR="006E3A21" w:rsidTr="0087033B">
        <w:trPr>
          <w:trHeight w:val="882"/>
        </w:trPr>
        <w:tc>
          <w:tcPr>
            <w:tcW w:w="1186" w:type="dxa"/>
          </w:tcPr>
          <w:p w:rsidR="006E3A21" w:rsidRDefault="006E3A21" w:rsidP="006E3A21"/>
        </w:tc>
        <w:tc>
          <w:tcPr>
            <w:tcW w:w="1186" w:type="dxa"/>
          </w:tcPr>
          <w:p w:rsidR="006E3A21" w:rsidRDefault="006E3A21" w:rsidP="006E3A21"/>
        </w:tc>
      </w:tr>
      <w:tr w:rsidR="006E3A21" w:rsidTr="0087033B">
        <w:trPr>
          <w:trHeight w:val="882"/>
        </w:trPr>
        <w:tc>
          <w:tcPr>
            <w:tcW w:w="1186" w:type="dxa"/>
          </w:tcPr>
          <w:p w:rsidR="006E3A21" w:rsidRDefault="006E3A21" w:rsidP="006E3A21"/>
        </w:tc>
        <w:tc>
          <w:tcPr>
            <w:tcW w:w="1186" w:type="dxa"/>
          </w:tcPr>
          <w:p w:rsidR="006E3A21" w:rsidRDefault="006E3A21" w:rsidP="006E3A21"/>
        </w:tc>
      </w:tr>
    </w:tbl>
    <w:p w:rsidR="0021315D" w:rsidRDefault="0021315D" w:rsidP="0021315D">
      <w:pPr>
        <w:pStyle w:val="ListParagraph"/>
        <w:numPr>
          <w:ilvl w:val="1"/>
          <w:numId w:val="1"/>
        </w:numPr>
      </w:pPr>
      <w:r>
        <w:t>Chose letters for the two alleles.</w:t>
      </w:r>
    </w:p>
    <w:p w:rsidR="0021315D" w:rsidRDefault="0021315D" w:rsidP="0021315D">
      <w:pPr>
        <w:pStyle w:val="ListParagraph"/>
        <w:numPr>
          <w:ilvl w:val="1"/>
          <w:numId w:val="1"/>
        </w:numPr>
      </w:pPr>
      <w:r>
        <w:t>What are the genotypes of the parents?</w:t>
      </w:r>
    </w:p>
    <w:p w:rsidR="0021315D" w:rsidRDefault="0021315D" w:rsidP="0021315D">
      <w:pPr>
        <w:pStyle w:val="ListParagraph"/>
        <w:numPr>
          <w:ilvl w:val="1"/>
          <w:numId w:val="1"/>
        </w:numPr>
      </w:pPr>
      <w:r>
        <w:t>Make a Punnett square cross.</w:t>
      </w:r>
    </w:p>
    <w:p w:rsidR="0021315D" w:rsidRDefault="0021315D" w:rsidP="0021315D">
      <w:pPr>
        <w:pStyle w:val="ListParagraph"/>
        <w:numPr>
          <w:ilvl w:val="1"/>
          <w:numId w:val="1"/>
        </w:numPr>
      </w:pPr>
      <w:r>
        <w:t>What is the ratio of the genotypes?</w:t>
      </w:r>
    </w:p>
    <w:p w:rsidR="0021315D" w:rsidRDefault="0021315D" w:rsidP="0021315D">
      <w:pPr>
        <w:pStyle w:val="ListParagraph"/>
        <w:numPr>
          <w:ilvl w:val="1"/>
          <w:numId w:val="1"/>
        </w:numPr>
      </w:pPr>
      <w:r>
        <w:t>What is the ratio of the phenotypes?</w:t>
      </w:r>
    </w:p>
    <w:p w:rsidR="006E3A21" w:rsidRDefault="006E3A21" w:rsidP="006E3A21">
      <w:pPr>
        <w:pStyle w:val="ListParagraph"/>
        <w:ind w:left="1440"/>
      </w:pPr>
    </w:p>
    <w:p w:rsidR="006E3A21" w:rsidRDefault="00CC1078" w:rsidP="006E3A21">
      <w:pPr>
        <w:pStyle w:val="ListParagraph"/>
        <w:numPr>
          <w:ilvl w:val="0"/>
          <w:numId w:val="1"/>
        </w:numPr>
      </w:pPr>
      <w:r>
        <w:t>In pea plants, the gene for yellow seeds is dominant to the gene for green seeds. Two hybrid plants are crossed.</w:t>
      </w:r>
    </w:p>
    <w:tbl>
      <w:tblPr>
        <w:tblStyle w:val="TableGrid"/>
        <w:tblpPr w:leftFromText="180" w:rightFromText="180" w:vertAnchor="text" w:horzAnchor="margin" w:tblpXSpec="right" w:tblpY="-5"/>
        <w:tblOverlap w:val="never"/>
        <w:tblW w:w="0" w:type="auto"/>
        <w:tblLook w:val="04A0" w:firstRow="1" w:lastRow="0" w:firstColumn="1" w:lastColumn="0" w:noHBand="0" w:noVBand="1"/>
      </w:tblPr>
      <w:tblGrid>
        <w:gridCol w:w="1186"/>
        <w:gridCol w:w="1186"/>
      </w:tblGrid>
      <w:tr w:rsidR="005254B7" w:rsidRPr="0087033B" w:rsidTr="005254B7">
        <w:trPr>
          <w:trHeight w:val="882"/>
        </w:trPr>
        <w:tc>
          <w:tcPr>
            <w:tcW w:w="1186" w:type="dxa"/>
          </w:tcPr>
          <w:p w:rsidR="005254B7" w:rsidRPr="0087033B" w:rsidRDefault="005254B7" w:rsidP="005254B7">
            <w:pPr>
              <w:pStyle w:val="ListParagraph"/>
              <w:numPr>
                <w:ilvl w:val="1"/>
                <w:numId w:val="1"/>
              </w:numPr>
            </w:pPr>
          </w:p>
        </w:tc>
        <w:tc>
          <w:tcPr>
            <w:tcW w:w="1186" w:type="dxa"/>
          </w:tcPr>
          <w:p w:rsidR="005254B7" w:rsidRPr="0087033B" w:rsidRDefault="005254B7" w:rsidP="005254B7">
            <w:pPr>
              <w:pStyle w:val="ListParagraph"/>
              <w:numPr>
                <w:ilvl w:val="1"/>
                <w:numId w:val="1"/>
              </w:numPr>
            </w:pPr>
          </w:p>
        </w:tc>
      </w:tr>
      <w:tr w:rsidR="005254B7" w:rsidRPr="0087033B" w:rsidTr="005254B7">
        <w:trPr>
          <w:trHeight w:val="882"/>
        </w:trPr>
        <w:tc>
          <w:tcPr>
            <w:tcW w:w="1186" w:type="dxa"/>
          </w:tcPr>
          <w:p w:rsidR="005254B7" w:rsidRPr="0087033B" w:rsidRDefault="005254B7" w:rsidP="005254B7">
            <w:pPr>
              <w:pStyle w:val="ListParagraph"/>
              <w:numPr>
                <w:ilvl w:val="1"/>
                <w:numId w:val="1"/>
              </w:numPr>
            </w:pPr>
          </w:p>
        </w:tc>
        <w:tc>
          <w:tcPr>
            <w:tcW w:w="1186" w:type="dxa"/>
          </w:tcPr>
          <w:p w:rsidR="005254B7" w:rsidRPr="0087033B" w:rsidRDefault="005254B7" w:rsidP="005254B7">
            <w:pPr>
              <w:pStyle w:val="ListParagraph"/>
              <w:numPr>
                <w:ilvl w:val="1"/>
                <w:numId w:val="1"/>
              </w:numPr>
            </w:pPr>
          </w:p>
        </w:tc>
      </w:tr>
    </w:tbl>
    <w:p w:rsidR="006E3A21" w:rsidRDefault="006E3A21" w:rsidP="006E3A21">
      <w:pPr>
        <w:pStyle w:val="ListParagraph"/>
      </w:pPr>
    </w:p>
    <w:p w:rsidR="0087033B" w:rsidRDefault="00CC1078" w:rsidP="005254B7">
      <w:pPr>
        <w:pStyle w:val="ListParagraph"/>
        <w:numPr>
          <w:ilvl w:val="0"/>
          <w:numId w:val="3"/>
        </w:numPr>
      </w:pPr>
      <w:r>
        <w:t>Choose letters for the two alleles.</w:t>
      </w:r>
    </w:p>
    <w:p w:rsidR="00CC1078" w:rsidRDefault="0087033B" w:rsidP="005254B7">
      <w:pPr>
        <w:pStyle w:val="ListParagraph"/>
        <w:numPr>
          <w:ilvl w:val="0"/>
          <w:numId w:val="3"/>
        </w:numPr>
      </w:pPr>
      <w:r>
        <w:t xml:space="preserve"> What</w:t>
      </w:r>
      <w:r w:rsidR="00CC1078">
        <w:t xml:space="preserve"> are the genotypes of the parents?</w:t>
      </w:r>
    </w:p>
    <w:p w:rsidR="005254B7" w:rsidRDefault="00CC1078" w:rsidP="005254B7">
      <w:pPr>
        <w:pStyle w:val="ListParagraph"/>
        <w:numPr>
          <w:ilvl w:val="0"/>
          <w:numId w:val="3"/>
        </w:numPr>
      </w:pPr>
      <w:r>
        <w:t>Make a Punnett square of the cross.</w:t>
      </w:r>
    </w:p>
    <w:p w:rsidR="00CC1078" w:rsidRDefault="00CC1078" w:rsidP="005254B7">
      <w:pPr>
        <w:pStyle w:val="ListParagraph"/>
        <w:numPr>
          <w:ilvl w:val="0"/>
          <w:numId w:val="3"/>
        </w:numPr>
      </w:pPr>
      <w:r>
        <w:t>What is the ratio of the phenotypes?</w:t>
      </w:r>
    </w:p>
    <w:p w:rsidR="006E3A21" w:rsidRDefault="006E3A21" w:rsidP="006E3A21">
      <w:pPr>
        <w:pStyle w:val="ListParagraph"/>
        <w:ind w:left="1440"/>
      </w:pPr>
    </w:p>
    <w:tbl>
      <w:tblPr>
        <w:tblStyle w:val="TableGrid"/>
        <w:tblpPr w:leftFromText="180" w:rightFromText="180" w:vertAnchor="text" w:horzAnchor="margin" w:tblpXSpec="right" w:tblpY="24"/>
        <w:tblOverlap w:val="never"/>
        <w:tblW w:w="0" w:type="auto"/>
        <w:tblLook w:val="04A0" w:firstRow="1" w:lastRow="0" w:firstColumn="1" w:lastColumn="0" w:noHBand="0" w:noVBand="1"/>
      </w:tblPr>
      <w:tblGrid>
        <w:gridCol w:w="1186"/>
        <w:gridCol w:w="1186"/>
      </w:tblGrid>
      <w:tr w:rsidR="005254B7" w:rsidRPr="0087033B" w:rsidTr="005254B7">
        <w:trPr>
          <w:trHeight w:val="882"/>
        </w:trPr>
        <w:tc>
          <w:tcPr>
            <w:tcW w:w="1186" w:type="dxa"/>
          </w:tcPr>
          <w:p w:rsidR="005254B7" w:rsidRPr="0087033B" w:rsidRDefault="005254B7" w:rsidP="005254B7">
            <w:pPr>
              <w:pStyle w:val="ListParagraph"/>
            </w:pPr>
          </w:p>
        </w:tc>
        <w:tc>
          <w:tcPr>
            <w:tcW w:w="1186" w:type="dxa"/>
          </w:tcPr>
          <w:p w:rsidR="005254B7" w:rsidRPr="0087033B" w:rsidRDefault="005254B7" w:rsidP="005254B7">
            <w:pPr>
              <w:pStyle w:val="ListParagraph"/>
            </w:pPr>
          </w:p>
        </w:tc>
      </w:tr>
      <w:tr w:rsidR="005254B7" w:rsidRPr="0087033B" w:rsidTr="005254B7">
        <w:trPr>
          <w:trHeight w:val="882"/>
        </w:trPr>
        <w:tc>
          <w:tcPr>
            <w:tcW w:w="1186" w:type="dxa"/>
          </w:tcPr>
          <w:p w:rsidR="005254B7" w:rsidRPr="0087033B" w:rsidRDefault="005254B7" w:rsidP="005254B7">
            <w:pPr>
              <w:pStyle w:val="ListParagraph"/>
            </w:pPr>
          </w:p>
        </w:tc>
        <w:tc>
          <w:tcPr>
            <w:tcW w:w="1186" w:type="dxa"/>
          </w:tcPr>
          <w:p w:rsidR="005254B7" w:rsidRPr="0087033B" w:rsidRDefault="005254B7" w:rsidP="005254B7">
            <w:pPr>
              <w:pStyle w:val="ListParagraph"/>
            </w:pPr>
          </w:p>
        </w:tc>
      </w:tr>
    </w:tbl>
    <w:p w:rsidR="0087033B" w:rsidRDefault="00CC1078" w:rsidP="0087033B">
      <w:pPr>
        <w:pStyle w:val="ListParagraph"/>
        <w:numPr>
          <w:ilvl w:val="0"/>
          <w:numId w:val="1"/>
        </w:numPr>
      </w:pPr>
      <w:r>
        <w:t xml:space="preserve">In humans, PTC tasting ability (T) is dominant to non-tasting (t). A woman who cannot taste PTC and a man who cannot taste PTC have children. </w:t>
      </w:r>
    </w:p>
    <w:p w:rsidR="005254B7" w:rsidRDefault="005254B7" w:rsidP="005254B7">
      <w:pPr>
        <w:pStyle w:val="ListParagraph"/>
      </w:pPr>
    </w:p>
    <w:p w:rsidR="0087033B" w:rsidRDefault="00CC1078" w:rsidP="005254B7">
      <w:pPr>
        <w:pStyle w:val="ListParagraph"/>
        <w:numPr>
          <w:ilvl w:val="0"/>
          <w:numId w:val="5"/>
        </w:numPr>
      </w:pPr>
      <w:bookmarkStart w:id="0" w:name="_GoBack"/>
      <w:bookmarkEnd w:id="0"/>
      <w:r>
        <w:t xml:space="preserve">Will any of the children be able to taste PTC? </w:t>
      </w:r>
    </w:p>
    <w:p w:rsidR="00CC1078" w:rsidRDefault="00CC1078" w:rsidP="005254B7">
      <w:pPr>
        <w:pStyle w:val="ListParagraph"/>
        <w:numPr>
          <w:ilvl w:val="0"/>
          <w:numId w:val="5"/>
        </w:numPr>
      </w:pPr>
      <w:r>
        <w:t>Explain your answer by making a Punnett square of the cross.</w:t>
      </w:r>
    </w:p>
    <w:p w:rsidR="00CC1078" w:rsidRDefault="00CC1078" w:rsidP="00CC1078">
      <w:pPr>
        <w:pStyle w:val="ListParagraph"/>
      </w:pPr>
    </w:p>
    <w:p w:rsidR="00CC1078" w:rsidRDefault="00CC1078" w:rsidP="0087033B">
      <w:pPr>
        <w:pStyle w:val="ListParagraph"/>
        <w:numPr>
          <w:ilvl w:val="0"/>
          <w:numId w:val="1"/>
        </w:numPr>
      </w:pPr>
      <w:r>
        <w:t>If two parents with dominant phenotypes have an offspring with a recessive phenotype, what are the genotypes of the parents?</w:t>
      </w:r>
    </w:p>
    <w:p w:rsidR="0087033B" w:rsidRDefault="0087033B" w:rsidP="0087033B">
      <w:pPr>
        <w:pStyle w:val="ListParagraph"/>
      </w:pPr>
    </w:p>
    <w:p w:rsidR="0087033B" w:rsidRDefault="006E3A21" w:rsidP="0087033B">
      <w:pPr>
        <w:pStyle w:val="ListParagraph"/>
        <w:numPr>
          <w:ilvl w:val="0"/>
          <w:numId w:val="1"/>
        </w:numPr>
      </w:pPr>
      <w:r>
        <w:t>Most members of one animal species are brown, but occasionally a black individual appears.</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1186"/>
        <w:gridCol w:w="1186"/>
      </w:tblGrid>
      <w:tr w:rsidR="0087033B" w:rsidRPr="0087033B" w:rsidTr="0087033B">
        <w:trPr>
          <w:trHeight w:val="882"/>
        </w:trPr>
        <w:tc>
          <w:tcPr>
            <w:tcW w:w="1186" w:type="dxa"/>
          </w:tcPr>
          <w:p w:rsidR="0087033B" w:rsidRPr="0087033B" w:rsidRDefault="0087033B" w:rsidP="005254B7">
            <w:pPr>
              <w:pStyle w:val="ListParagraph"/>
              <w:numPr>
                <w:ilvl w:val="1"/>
                <w:numId w:val="5"/>
              </w:numPr>
              <w:spacing w:after="200" w:line="276" w:lineRule="auto"/>
            </w:pPr>
          </w:p>
        </w:tc>
        <w:tc>
          <w:tcPr>
            <w:tcW w:w="1186" w:type="dxa"/>
          </w:tcPr>
          <w:p w:rsidR="0087033B" w:rsidRPr="0087033B" w:rsidRDefault="0087033B" w:rsidP="005254B7">
            <w:pPr>
              <w:pStyle w:val="ListParagraph"/>
              <w:numPr>
                <w:ilvl w:val="1"/>
                <w:numId w:val="5"/>
              </w:numPr>
              <w:spacing w:after="200" w:line="276" w:lineRule="auto"/>
            </w:pPr>
          </w:p>
        </w:tc>
      </w:tr>
      <w:tr w:rsidR="0087033B" w:rsidRPr="0087033B" w:rsidTr="0087033B">
        <w:trPr>
          <w:trHeight w:val="882"/>
        </w:trPr>
        <w:tc>
          <w:tcPr>
            <w:tcW w:w="1186" w:type="dxa"/>
          </w:tcPr>
          <w:p w:rsidR="0087033B" w:rsidRPr="0087033B" w:rsidRDefault="0087033B" w:rsidP="005254B7">
            <w:pPr>
              <w:pStyle w:val="ListParagraph"/>
              <w:numPr>
                <w:ilvl w:val="1"/>
                <w:numId w:val="5"/>
              </w:numPr>
              <w:spacing w:after="200" w:line="276" w:lineRule="auto"/>
            </w:pPr>
          </w:p>
        </w:tc>
        <w:tc>
          <w:tcPr>
            <w:tcW w:w="1186" w:type="dxa"/>
          </w:tcPr>
          <w:p w:rsidR="0087033B" w:rsidRPr="0087033B" w:rsidRDefault="0087033B" w:rsidP="005254B7">
            <w:pPr>
              <w:pStyle w:val="ListParagraph"/>
              <w:numPr>
                <w:ilvl w:val="1"/>
                <w:numId w:val="5"/>
              </w:numPr>
              <w:spacing w:after="200" w:line="276" w:lineRule="auto"/>
            </w:pPr>
          </w:p>
        </w:tc>
      </w:tr>
    </w:tbl>
    <w:p w:rsidR="0087033B" w:rsidRDefault="006E3A21" w:rsidP="0087033B">
      <w:pPr>
        <w:pStyle w:val="ListParagraph"/>
        <w:numPr>
          <w:ilvl w:val="0"/>
          <w:numId w:val="2"/>
        </w:numPr>
      </w:pPr>
      <w:r>
        <w:t xml:space="preserve">How could two brown parents produce a black </w:t>
      </w:r>
      <w:r w:rsidR="0087033B">
        <w:t>offspring</w:t>
      </w:r>
      <w:r>
        <w:t>?</w:t>
      </w:r>
    </w:p>
    <w:p w:rsidR="006E3A21" w:rsidRDefault="006E3A21" w:rsidP="0087033B">
      <w:pPr>
        <w:pStyle w:val="ListParagraph"/>
        <w:numPr>
          <w:ilvl w:val="0"/>
          <w:numId w:val="2"/>
        </w:numPr>
      </w:pPr>
      <w:r>
        <w:t>What is the genotype of the black offspring?</w:t>
      </w:r>
    </w:p>
    <w:p w:rsidR="0087033B" w:rsidRDefault="006E3A21" w:rsidP="0087033B">
      <w:pPr>
        <w:pStyle w:val="ListParagraph"/>
        <w:numPr>
          <w:ilvl w:val="0"/>
          <w:numId w:val="2"/>
        </w:numPr>
      </w:pPr>
      <w:r>
        <w:t xml:space="preserve">What are the possible </w:t>
      </w:r>
      <w:r w:rsidR="0087033B">
        <w:t>genotypes</w:t>
      </w:r>
      <w:r>
        <w:t xml:space="preserve"> of the black offspring’s siblings?</w:t>
      </w:r>
    </w:p>
    <w:p w:rsidR="006E3A21" w:rsidRDefault="006E3A21" w:rsidP="0087033B">
      <w:pPr>
        <w:pStyle w:val="ListParagraph"/>
        <w:numPr>
          <w:ilvl w:val="0"/>
          <w:numId w:val="2"/>
        </w:numPr>
      </w:pPr>
      <w:r>
        <w:t xml:space="preserve">Construct a Punnett </w:t>
      </w:r>
      <w:r w:rsidR="0087033B">
        <w:t>square</w:t>
      </w:r>
      <w:r>
        <w:t xml:space="preserve"> to show the cross.</w:t>
      </w:r>
    </w:p>
    <w:p w:rsidR="006E3A21" w:rsidRDefault="006E3A21" w:rsidP="006E3A21"/>
    <w:p w:rsidR="0087033B" w:rsidRDefault="0087033B" w:rsidP="006E3A21"/>
    <w:tbl>
      <w:tblPr>
        <w:tblStyle w:val="TableGrid"/>
        <w:tblpPr w:leftFromText="180" w:rightFromText="180" w:vertAnchor="text" w:horzAnchor="margin" w:tblpXSpec="right" w:tblpY="1201"/>
        <w:tblOverlap w:val="never"/>
        <w:tblW w:w="0" w:type="auto"/>
        <w:tblLook w:val="04A0" w:firstRow="1" w:lastRow="0" w:firstColumn="1" w:lastColumn="0" w:noHBand="0" w:noVBand="1"/>
      </w:tblPr>
      <w:tblGrid>
        <w:gridCol w:w="985"/>
        <w:gridCol w:w="985"/>
        <w:gridCol w:w="985"/>
        <w:gridCol w:w="985"/>
      </w:tblGrid>
      <w:tr w:rsidR="0087033B" w:rsidTr="0087033B">
        <w:trPr>
          <w:trHeight w:val="548"/>
        </w:trPr>
        <w:tc>
          <w:tcPr>
            <w:tcW w:w="985" w:type="dxa"/>
          </w:tcPr>
          <w:p w:rsidR="0087033B" w:rsidRDefault="0087033B" w:rsidP="0087033B"/>
        </w:tc>
        <w:tc>
          <w:tcPr>
            <w:tcW w:w="985" w:type="dxa"/>
          </w:tcPr>
          <w:p w:rsidR="0087033B" w:rsidRDefault="0087033B" w:rsidP="0087033B"/>
        </w:tc>
        <w:tc>
          <w:tcPr>
            <w:tcW w:w="985" w:type="dxa"/>
          </w:tcPr>
          <w:p w:rsidR="0087033B" w:rsidRDefault="0087033B" w:rsidP="0087033B"/>
        </w:tc>
        <w:tc>
          <w:tcPr>
            <w:tcW w:w="985" w:type="dxa"/>
          </w:tcPr>
          <w:p w:rsidR="0087033B" w:rsidRDefault="0087033B" w:rsidP="0087033B"/>
        </w:tc>
      </w:tr>
      <w:tr w:rsidR="0087033B" w:rsidTr="0087033B">
        <w:trPr>
          <w:trHeight w:val="580"/>
        </w:trPr>
        <w:tc>
          <w:tcPr>
            <w:tcW w:w="985" w:type="dxa"/>
          </w:tcPr>
          <w:p w:rsidR="0087033B" w:rsidRDefault="0087033B" w:rsidP="0087033B"/>
        </w:tc>
        <w:tc>
          <w:tcPr>
            <w:tcW w:w="985" w:type="dxa"/>
          </w:tcPr>
          <w:p w:rsidR="0087033B" w:rsidRDefault="0087033B" w:rsidP="0087033B"/>
        </w:tc>
        <w:tc>
          <w:tcPr>
            <w:tcW w:w="985" w:type="dxa"/>
          </w:tcPr>
          <w:p w:rsidR="0087033B" w:rsidRDefault="0087033B" w:rsidP="0087033B"/>
        </w:tc>
        <w:tc>
          <w:tcPr>
            <w:tcW w:w="985" w:type="dxa"/>
          </w:tcPr>
          <w:p w:rsidR="0087033B" w:rsidRDefault="0087033B" w:rsidP="0087033B"/>
        </w:tc>
      </w:tr>
      <w:tr w:rsidR="0087033B" w:rsidTr="0087033B">
        <w:trPr>
          <w:trHeight w:val="548"/>
        </w:trPr>
        <w:tc>
          <w:tcPr>
            <w:tcW w:w="985" w:type="dxa"/>
          </w:tcPr>
          <w:p w:rsidR="0087033B" w:rsidRDefault="0087033B" w:rsidP="0087033B"/>
        </w:tc>
        <w:tc>
          <w:tcPr>
            <w:tcW w:w="985" w:type="dxa"/>
          </w:tcPr>
          <w:p w:rsidR="0087033B" w:rsidRDefault="0087033B" w:rsidP="0087033B"/>
        </w:tc>
        <w:tc>
          <w:tcPr>
            <w:tcW w:w="985" w:type="dxa"/>
          </w:tcPr>
          <w:p w:rsidR="0087033B" w:rsidRDefault="0087033B" w:rsidP="0087033B"/>
        </w:tc>
        <w:tc>
          <w:tcPr>
            <w:tcW w:w="985" w:type="dxa"/>
          </w:tcPr>
          <w:p w:rsidR="0087033B" w:rsidRDefault="0087033B" w:rsidP="0087033B"/>
        </w:tc>
      </w:tr>
      <w:tr w:rsidR="0087033B" w:rsidTr="0087033B">
        <w:trPr>
          <w:trHeight w:val="580"/>
        </w:trPr>
        <w:tc>
          <w:tcPr>
            <w:tcW w:w="985" w:type="dxa"/>
          </w:tcPr>
          <w:p w:rsidR="0087033B" w:rsidRDefault="0087033B" w:rsidP="0087033B"/>
        </w:tc>
        <w:tc>
          <w:tcPr>
            <w:tcW w:w="985" w:type="dxa"/>
          </w:tcPr>
          <w:p w:rsidR="0087033B" w:rsidRDefault="0087033B" w:rsidP="0087033B"/>
        </w:tc>
        <w:tc>
          <w:tcPr>
            <w:tcW w:w="985" w:type="dxa"/>
          </w:tcPr>
          <w:p w:rsidR="0087033B" w:rsidRDefault="0087033B" w:rsidP="0087033B"/>
        </w:tc>
        <w:tc>
          <w:tcPr>
            <w:tcW w:w="985" w:type="dxa"/>
          </w:tcPr>
          <w:p w:rsidR="0087033B" w:rsidRDefault="0087033B" w:rsidP="0087033B"/>
        </w:tc>
      </w:tr>
    </w:tbl>
    <w:p w:rsidR="006E3A21" w:rsidRDefault="006E3A21" w:rsidP="0087033B">
      <w:pPr>
        <w:pStyle w:val="ListParagraph"/>
        <w:numPr>
          <w:ilvl w:val="0"/>
          <w:numId w:val="1"/>
        </w:numPr>
      </w:pPr>
      <w:r>
        <w:t xml:space="preserve">In the garden </w:t>
      </w:r>
      <w:r w:rsidR="0087033B">
        <w:t>pea</w:t>
      </w:r>
      <w:r>
        <w:t>, the allele for green seed pods (G) is dominant to the allele for yellow seed pods (g), and the allele for round pod shape (R) is dominant to the allele for wrinkled pod shape (r). A plant homozygous for green seed pods and heterozygous for round pod shape is crossed with a plant that has yellow seed pods and wrinkled pod shape.</w:t>
      </w:r>
    </w:p>
    <w:p w:rsidR="0087033B" w:rsidRDefault="006E3A21" w:rsidP="005254B7">
      <w:pPr>
        <w:pStyle w:val="ListParagraph"/>
        <w:numPr>
          <w:ilvl w:val="1"/>
          <w:numId w:val="1"/>
        </w:numPr>
      </w:pPr>
      <w:r>
        <w:t>What are the genotypes of the parents?</w:t>
      </w:r>
    </w:p>
    <w:p w:rsidR="006E3A21" w:rsidRDefault="006E3A21" w:rsidP="005254B7">
      <w:pPr>
        <w:pStyle w:val="ListParagraph"/>
        <w:numPr>
          <w:ilvl w:val="1"/>
          <w:numId w:val="1"/>
        </w:numPr>
      </w:pPr>
      <w:r>
        <w:t>Make a Punnett square of the cross.</w:t>
      </w:r>
    </w:p>
    <w:p w:rsidR="006E3A21" w:rsidRDefault="006E3A21" w:rsidP="005254B7">
      <w:pPr>
        <w:pStyle w:val="ListParagraph"/>
        <w:numPr>
          <w:ilvl w:val="1"/>
          <w:numId w:val="1"/>
        </w:numPr>
      </w:pPr>
      <w:r>
        <w:t>What is the genotypic ratio found in the offspring?</w:t>
      </w:r>
    </w:p>
    <w:p w:rsidR="0087033B" w:rsidRDefault="0087033B" w:rsidP="0087033B">
      <w:pPr>
        <w:pStyle w:val="ListParagraph"/>
        <w:ind w:left="1440"/>
      </w:pPr>
    </w:p>
    <w:p w:rsidR="006E3A21" w:rsidRDefault="006E3A21" w:rsidP="005254B7">
      <w:pPr>
        <w:pStyle w:val="ListParagraph"/>
        <w:numPr>
          <w:ilvl w:val="1"/>
          <w:numId w:val="1"/>
        </w:numPr>
      </w:pPr>
      <w:r>
        <w:t>What is the phenotypic ratio found in the offspring?</w:t>
      </w:r>
    </w:p>
    <w:p w:rsidR="0087033B" w:rsidRDefault="0087033B" w:rsidP="0087033B">
      <w:pPr>
        <w:pStyle w:val="ListParagraph"/>
      </w:pPr>
    </w:p>
    <w:p w:rsidR="0087033B" w:rsidRDefault="0087033B" w:rsidP="0087033B">
      <w:pPr>
        <w:pStyle w:val="ListParagraph"/>
        <w:ind w:left="1440"/>
      </w:pPr>
    </w:p>
    <w:p w:rsidR="006E3A21" w:rsidRDefault="006E3A21" w:rsidP="0087033B">
      <w:pPr>
        <w:pStyle w:val="ListParagraph"/>
        <w:numPr>
          <w:ilvl w:val="0"/>
          <w:numId w:val="1"/>
        </w:numPr>
      </w:pPr>
      <w:r>
        <w:t>A man and his wife are both known to be the following genotype (</w:t>
      </w:r>
      <w:proofErr w:type="spellStart"/>
      <w:r>
        <w:t>EdDd</w:t>
      </w:r>
      <w:proofErr w:type="spellEnd"/>
      <w:r>
        <w:t xml:space="preserve">). Free earlobes </w:t>
      </w:r>
      <w:r w:rsidR="0087033B">
        <w:t>(E)</w:t>
      </w:r>
      <w:r>
        <w:t xml:space="preserve"> are dominant to attached ear lobes (e) and dimples (D) are dominant to not having dimples (d).</w:t>
      </w:r>
    </w:p>
    <w:tbl>
      <w:tblPr>
        <w:tblStyle w:val="TableGrid"/>
        <w:tblpPr w:leftFromText="180" w:rightFromText="180" w:vertAnchor="text" w:horzAnchor="margin" w:tblpXSpec="right" w:tblpY="163"/>
        <w:tblOverlap w:val="never"/>
        <w:tblW w:w="0" w:type="auto"/>
        <w:tblLook w:val="04A0" w:firstRow="1" w:lastRow="0" w:firstColumn="1" w:lastColumn="0" w:noHBand="0" w:noVBand="1"/>
      </w:tblPr>
      <w:tblGrid>
        <w:gridCol w:w="985"/>
        <w:gridCol w:w="985"/>
        <w:gridCol w:w="985"/>
        <w:gridCol w:w="985"/>
      </w:tblGrid>
      <w:tr w:rsidR="0087033B" w:rsidTr="0087033B">
        <w:trPr>
          <w:trHeight w:val="548"/>
        </w:trPr>
        <w:tc>
          <w:tcPr>
            <w:tcW w:w="985" w:type="dxa"/>
          </w:tcPr>
          <w:p w:rsidR="0087033B" w:rsidRDefault="0087033B" w:rsidP="0087033B"/>
        </w:tc>
        <w:tc>
          <w:tcPr>
            <w:tcW w:w="985" w:type="dxa"/>
          </w:tcPr>
          <w:p w:rsidR="0087033B" w:rsidRDefault="0087033B" w:rsidP="0087033B"/>
        </w:tc>
        <w:tc>
          <w:tcPr>
            <w:tcW w:w="985" w:type="dxa"/>
          </w:tcPr>
          <w:p w:rsidR="0087033B" w:rsidRDefault="0087033B" w:rsidP="0087033B"/>
        </w:tc>
        <w:tc>
          <w:tcPr>
            <w:tcW w:w="985" w:type="dxa"/>
          </w:tcPr>
          <w:p w:rsidR="0087033B" w:rsidRDefault="0087033B" w:rsidP="0087033B"/>
        </w:tc>
      </w:tr>
      <w:tr w:rsidR="0087033B" w:rsidTr="0087033B">
        <w:trPr>
          <w:trHeight w:val="580"/>
        </w:trPr>
        <w:tc>
          <w:tcPr>
            <w:tcW w:w="985" w:type="dxa"/>
          </w:tcPr>
          <w:p w:rsidR="0087033B" w:rsidRDefault="0087033B" w:rsidP="0087033B"/>
        </w:tc>
        <w:tc>
          <w:tcPr>
            <w:tcW w:w="985" w:type="dxa"/>
          </w:tcPr>
          <w:p w:rsidR="0087033B" w:rsidRDefault="0087033B" w:rsidP="0087033B"/>
        </w:tc>
        <w:tc>
          <w:tcPr>
            <w:tcW w:w="985" w:type="dxa"/>
          </w:tcPr>
          <w:p w:rsidR="0087033B" w:rsidRDefault="0087033B" w:rsidP="0087033B"/>
        </w:tc>
        <w:tc>
          <w:tcPr>
            <w:tcW w:w="985" w:type="dxa"/>
          </w:tcPr>
          <w:p w:rsidR="0087033B" w:rsidRDefault="0087033B" w:rsidP="0087033B"/>
        </w:tc>
      </w:tr>
      <w:tr w:rsidR="0087033B" w:rsidTr="0087033B">
        <w:trPr>
          <w:trHeight w:val="548"/>
        </w:trPr>
        <w:tc>
          <w:tcPr>
            <w:tcW w:w="985" w:type="dxa"/>
          </w:tcPr>
          <w:p w:rsidR="0087033B" w:rsidRDefault="0087033B" w:rsidP="0087033B"/>
        </w:tc>
        <w:tc>
          <w:tcPr>
            <w:tcW w:w="985" w:type="dxa"/>
          </w:tcPr>
          <w:p w:rsidR="0087033B" w:rsidRDefault="0087033B" w:rsidP="0087033B"/>
        </w:tc>
        <w:tc>
          <w:tcPr>
            <w:tcW w:w="985" w:type="dxa"/>
          </w:tcPr>
          <w:p w:rsidR="0087033B" w:rsidRDefault="0087033B" w:rsidP="0087033B"/>
        </w:tc>
        <w:tc>
          <w:tcPr>
            <w:tcW w:w="985" w:type="dxa"/>
          </w:tcPr>
          <w:p w:rsidR="0087033B" w:rsidRDefault="0087033B" w:rsidP="0087033B"/>
        </w:tc>
      </w:tr>
      <w:tr w:rsidR="0087033B" w:rsidTr="0087033B">
        <w:trPr>
          <w:trHeight w:val="580"/>
        </w:trPr>
        <w:tc>
          <w:tcPr>
            <w:tcW w:w="985" w:type="dxa"/>
          </w:tcPr>
          <w:p w:rsidR="0087033B" w:rsidRDefault="0087033B" w:rsidP="0087033B"/>
        </w:tc>
        <w:tc>
          <w:tcPr>
            <w:tcW w:w="985" w:type="dxa"/>
          </w:tcPr>
          <w:p w:rsidR="0087033B" w:rsidRDefault="0087033B" w:rsidP="0087033B"/>
        </w:tc>
        <w:tc>
          <w:tcPr>
            <w:tcW w:w="985" w:type="dxa"/>
          </w:tcPr>
          <w:p w:rsidR="0087033B" w:rsidRDefault="0087033B" w:rsidP="0087033B"/>
        </w:tc>
        <w:tc>
          <w:tcPr>
            <w:tcW w:w="985" w:type="dxa"/>
          </w:tcPr>
          <w:p w:rsidR="0087033B" w:rsidRDefault="0087033B" w:rsidP="0087033B"/>
        </w:tc>
      </w:tr>
    </w:tbl>
    <w:p w:rsidR="006E3A21" w:rsidRDefault="006E3A21" w:rsidP="005254B7">
      <w:pPr>
        <w:pStyle w:val="ListParagraph"/>
        <w:numPr>
          <w:ilvl w:val="1"/>
          <w:numId w:val="1"/>
        </w:numPr>
      </w:pPr>
      <w:r>
        <w:t>What are the genotypes of the parents?</w:t>
      </w:r>
    </w:p>
    <w:p w:rsidR="006E3A21" w:rsidRDefault="006E3A21" w:rsidP="005254B7">
      <w:pPr>
        <w:pStyle w:val="ListParagraph"/>
        <w:numPr>
          <w:ilvl w:val="1"/>
          <w:numId w:val="1"/>
        </w:numPr>
      </w:pPr>
      <w:r>
        <w:t xml:space="preserve">Make a Punnett </w:t>
      </w:r>
      <w:r w:rsidR="0087033B">
        <w:t>square</w:t>
      </w:r>
      <w:r>
        <w:t xml:space="preserve"> of the cross.</w:t>
      </w:r>
    </w:p>
    <w:p w:rsidR="006E3A21" w:rsidRDefault="006E3A21" w:rsidP="005254B7">
      <w:pPr>
        <w:pStyle w:val="ListParagraph"/>
        <w:numPr>
          <w:ilvl w:val="1"/>
          <w:numId w:val="1"/>
        </w:numPr>
      </w:pPr>
      <w:r>
        <w:t>What is the genotypic ratio found in the offspring?</w:t>
      </w:r>
    </w:p>
    <w:p w:rsidR="0087033B" w:rsidRDefault="0087033B" w:rsidP="0087033B">
      <w:pPr>
        <w:pStyle w:val="ListParagraph"/>
        <w:ind w:left="1440"/>
      </w:pPr>
    </w:p>
    <w:p w:rsidR="006E3A21" w:rsidRDefault="006E3A21" w:rsidP="005254B7">
      <w:pPr>
        <w:pStyle w:val="ListParagraph"/>
        <w:numPr>
          <w:ilvl w:val="1"/>
          <w:numId w:val="1"/>
        </w:numPr>
      </w:pPr>
      <w:r>
        <w:t>What is the phenotypic ratio found in the offspring?</w:t>
      </w:r>
    </w:p>
    <w:sectPr w:rsidR="006E3A21" w:rsidSect="008703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urst My Bubble">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5A"/>
    <w:multiLevelType w:val="hybridMultilevel"/>
    <w:tmpl w:val="D7A680E6"/>
    <w:lvl w:ilvl="0" w:tplc="DE4452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1D316F"/>
    <w:multiLevelType w:val="multilevel"/>
    <w:tmpl w:val="2C063B1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EE2FED"/>
    <w:multiLevelType w:val="hybridMultilevel"/>
    <w:tmpl w:val="2C063B18"/>
    <w:lvl w:ilvl="0" w:tplc="0409000F">
      <w:start w:val="1"/>
      <w:numFmt w:val="decimal"/>
      <w:lvlText w:val="%1."/>
      <w:lvlJc w:val="left"/>
      <w:pPr>
        <w:ind w:left="720" w:hanging="360"/>
      </w:pPr>
      <w:rPr>
        <w:rFonts w:hint="default"/>
      </w:rPr>
    </w:lvl>
    <w:lvl w:ilvl="1" w:tplc="6A78FC70">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4C2517"/>
    <w:multiLevelType w:val="hybridMultilevel"/>
    <w:tmpl w:val="D7A680E6"/>
    <w:lvl w:ilvl="0" w:tplc="DE4452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21F5432"/>
    <w:multiLevelType w:val="hybridMultilevel"/>
    <w:tmpl w:val="D722B11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5D"/>
    <w:rsid w:val="0021315D"/>
    <w:rsid w:val="005254B7"/>
    <w:rsid w:val="00660187"/>
    <w:rsid w:val="006E3A21"/>
    <w:rsid w:val="00753C94"/>
    <w:rsid w:val="0087033B"/>
    <w:rsid w:val="00CC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5D"/>
    <w:pPr>
      <w:ind w:left="720"/>
      <w:contextualSpacing/>
    </w:pPr>
  </w:style>
  <w:style w:type="table" w:styleId="TableGrid">
    <w:name w:val="Table Grid"/>
    <w:basedOn w:val="TableNormal"/>
    <w:uiPriority w:val="59"/>
    <w:rsid w:val="00213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5D"/>
    <w:pPr>
      <w:ind w:left="720"/>
      <w:contextualSpacing/>
    </w:pPr>
  </w:style>
  <w:style w:type="table" w:styleId="TableGrid">
    <w:name w:val="Table Grid"/>
    <w:basedOn w:val="TableNormal"/>
    <w:uiPriority w:val="59"/>
    <w:rsid w:val="00213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nicole.heath</dc:creator>
  <cp:lastModifiedBy>nicole.heath</cp:lastModifiedBy>
  <cp:revision>1</cp:revision>
  <cp:lastPrinted>2018-10-22T20:41:00Z</cp:lastPrinted>
  <dcterms:created xsi:type="dcterms:W3CDTF">2018-10-22T19:00:00Z</dcterms:created>
  <dcterms:modified xsi:type="dcterms:W3CDTF">2018-10-22T20:42:00Z</dcterms:modified>
</cp:coreProperties>
</file>