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7F" w:rsidRPr="00E32D7F" w:rsidRDefault="00E32D7F" w:rsidP="00E32D7F">
      <w:pPr>
        <w:jc w:val="center"/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5E2268" w:rsidRPr="00E32D7F" w:rsidRDefault="00CD6A7F" w:rsidP="00E32D7F">
      <w:pPr>
        <w:jc w:val="center"/>
        <w:rPr>
          <w:rFonts w:asciiTheme="minorHAnsi" w:hAnsiTheme="minorHAnsi"/>
          <w:b/>
          <w:sz w:val="32"/>
        </w:rPr>
      </w:pPr>
      <w:r w:rsidRPr="00E32D7F">
        <w:rPr>
          <w:rFonts w:asciiTheme="minorHAnsi" w:hAnsiTheme="minorHAnsi"/>
          <w:b/>
          <w:sz w:val="32"/>
        </w:rPr>
        <w:t xml:space="preserve">Forks </w:t>
      </w:r>
      <w:proofErr w:type="gramStart"/>
      <w:r w:rsidRPr="00E32D7F">
        <w:rPr>
          <w:rFonts w:asciiTheme="minorHAnsi" w:hAnsiTheme="minorHAnsi"/>
          <w:b/>
          <w:sz w:val="32"/>
        </w:rPr>
        <w:t>Over</w:t>
      </w:r>
      <w:proofErr w:type="gramEnd"/>
      <w:r w:rsidRPr="00E32D7F">
        <w:rPr>
          <w:rFonts w:asciiTheme="minorHAnsi" w:hAnsiTheme="minorHAnsi"/>
          <w:b/>
          <w:sz w:val="32"/>
        </w:rPr>
        <w:t xml:space="preserve"> Knives</w:t>
      </w:r>
    </w:p>
    <w:p w:rsidR="00CD6A7F" w:rsidRDefault="00CD6A7F"/>
    <w:p w:rsidR="00CD6A7F" w:rsidRDefault="00CD6A7F" w:rsidP="00CD6A7F">
      <w:pPr>
        <w:pStyle w:val="ListParagraph"/>
        <w:numPr>
          <w:ilvl w:val="0"/>
          <w:numId w:val="1"/>
        </w:numPr>
      </w:pPr>
      <w:r>
        <w:t>Describe the results of the full physical that the narrator receives at the beginning of the film.</w:t>
      </w: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The table below</w:t>
      </w:r>
      <w:r w:rsidR="00EA1365">
        <w:t xml:space="preserve"> compares</w:t>
      </w:r>
      <w:r>
        <w:t xml:space="preserve"> the amount of meat, processed sugars, and dairy consumed on average in </w:t>
      </w:r>
      <w:r w:rsidR="00EA1365">
        <w:t>the United States in the early 20</w:t>
      </w:r>
      <w:r w:rsidR="00EA1365" w:rsidRPr="00EA1365">
        <w:rPr>
          <w:vertAlign w:val="superscript"/>
        </w:rPr>
        <w:t>th</w:t>
      </w:r>
      <w:r w:rsidR="00EA1365">
        <w:t xml:space="preserve"> century and present</w:t>
      </w:r>
      <w:r>
        <w:t>. Give the numbers that are ingested presently.</w:t>
      </w:r>
    </w:p>
    <w:p w:rsidR="00EA1365" w:rsidRDefault="00EA1365" w:rsidP="00EA136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3690"/>
        <w:gridCol w:w="3438"/>
      </w:tblGrid>
      <w:tr w:rsidR="00EA1365" w:rsidRPr="00EA1365" w:rsidTr="00A42C54">
        <w:tc>
          <w:tcPr>
            <w:tcW w:w="2448" w:type="dxa"/>
            <w:shd w:val="pct10" w:color="auto" w:fill="auto"/>
          </w:tcPr>
          <w:p w:rsidR="00EA1365" w:rsidRPr="00EA1365" w:rsidRDefault="00EA1365" w:rsidP="00EA1365">
            <w:pPr>
              <w:rPr>
                <w:b/>
                <w:sz w:val="20"/>
              </w:rPr>
            </w:pPr>
            <w:r w:rsidRPr="00EA1365">
              <w:rPr>
                <w:b/>
                <w:sz w:val="22"/>
              </w:rPr>
              <w:t>Food Product</w:t>
            </w:r>
          </w:p>
        </w:tc>
        <w:tc>
          <w:tcPr>
            <w:tcW w:w="3690" w:type="dxa"/>
            <w:shd w:val="pct10" w:color="auto" w:fill="auto"/>
          </w:tcPr>
          <w:p w:rsidR="00EA1365" w:rsidRPr="00EA1365" w:rsidRDefault="00EA1365" w:rsidP="00EA1365">
            <w:pPr>
              <w:rPr>
                <w:b/>
                <w:sz w:val="22"/>
              </w:rPr>
            </w:pPr>
            <w:r w:rsidRPr="00EA1365">
              <w:rPr>
                <w:b/>
                <w:sz w:val="22"/>
              </w:rPr>
              <w:t>Early 20</w:t>
            </w:r>
            <w:r w:rsidRPr="00EA1365">
              <w:rPr>
                <w:b/>
                <w:sz w:val="22"/>
                <w:vertAlign w:val="superscript"/>
              </w:rPr>
              <w:t>th</w:t>
            </w:r>
            <w:r w:rsidRPr="00EA1365">
              <w:rPr>
                <w:b/>
                <w:sz w:val="22"/>
              </w:rPr>
              <w:t xml:space="preserve"> Century Consumption</w:t>
            </w:r>
          </w:p>
          <w:p w:rsidR="00EA1365" w:rsidRPr="00EA1365" w:rsidRDefault="00EA1365" w:rsidP="00EA1365">
            <w:pPr>
              <w:rPr>
                <w:b/>
                <w:sz w:val="20"/>
              </w:rPr>
            </w:pPr>
            <w:r w:rsidRPr="00EA1365">
              <w:rPr>
                <w:b/>
                <w:sz w:val="18"/>
              </w:rPr>
              <w:t>(Per Person Annually)</w:t>
            </w:r>
          </w:p>
        </w:tc>
        <w:tc>
          <w:tcPr>
            <w:tcW w:w="3438" w:type="dxa"/>
            <w:shd w:val="pct10" w:color="auto" w:fill="auto"/>
          </w:tcPr>
          <w:p w:rsidR="00EA1365" w:rsidRPr="00EA1365" w:rsidRDefault="00EA1365" w:rsidP="00EA1365">
            <w:pPr>
              <w:rPr>
                <w:b/>
                <w:sz w:val="22"/>
              </w:rPr>
            </w:pPr>
            <w:r w:rsidRPr="00EA1365">
              <w:rPr>
                <w:b/>
                <w:sz w:val="22"/>
              </w:rPr>
              <w:t>Present Consumption</w:t>
            </w:r>
          </w:p>
          <w:p w:rsidR="00EA1365" w:rsidRPr="00EA1365" w:rsidRDefault="00EA1365" w:rsidP="00EA1365">
            <w:pPr>
              <w:rPr>
                <w:b/>
                <w:sz w:val="20"/>
              </w:rPr>
            </w:pPr>
            <w:r w:rsidRPr="00EA1365">
              <w:rPr>
                <w:b/>
                <w:sz w:val="18"/>
              </w:rPr>
              <w:t>(Per Person Annually)</w:t>
            </w:r>
          </w:p>
        </w:tc>
      </w:tr>
      <w:tr w:rsidR="00EA1365" w:rsidTr="00A42C54">
        <w:tc>
          <w:tcPr>
            <w:tcW w:w="2448" w:type="dxa"/>
          </w:tcPr>
          <w:p w:rsidR="00EA1365" w:rsidRDefault="00EA1365" w:rsidP="00EA1365">
            <w:r>
              <w:t>Meat</w:t>
            </w:r>
          </w:p>
        </w:tc>
        <w:tc>
          <w:tcPr>
            <w:tcW w:w="3690" w:type="dxa"/>
          </w:tcPr>
          <w:p w:rsidR="00EA1365" w:rsidRDefault="00EA1365" w:rsidP="00EA1365">
            <w:r>
              <w:t>140 pounds</w:t>
            </w:r>
          </w:p>
        </w:tc>
        <w:tc>
          <w:tcPr>
            <w:tcW w:w="3438" w:type="dxa"/>
          </w:tcPr>
          <w:p w:rsidR="00EA1365" w:rsidRDefault="00EA1365" w:rsidP="00EA1365"/>
        </w:tc>
      </w:tr>
      <w:tr w:rsidR="00EA1365" w:rsidTr="00A42C54">
        <w:tc>
          <w:tcPr>
            <w:tcW w:w="2448" w:type="dxa"/>
          </w:tcPr>
          <w:p w:rsidR="00EA1365" w:rsidRDefault="00EA1365" w:rsidP="00EA1365">
            <w:r>
              <w:t>Processed Sugars</w:t>
            </w:r>
          </w:p>
        </w:tc>
        <w:tc>
          <w:tcPr>
            <w:tcW w:w="3690" w:type="dxa"/>
          </w:tcPr>
          <w:p w:rsidR="00EA1365" w:rsidRDefault="00EA1365" w:rsidP="00EA1365">
            <w:r>
              <w:t>20 pounds</w:t>
            </w:r>
          </w:p>
        </w:tc>
        <w:tc>
          <w:tcPr>
            <w:tcW w:w="3438" w:type="dxa"/>
          </w:tcPr>
          <w:p w:rsidR="00EA1365" w:rsidRDefault="00EA1365" w:rsidP="00EA1365"/>
        </w:tc>
      </w:tr>
      <w:tr w:rsidR="00EA1365" w:rsidTr="00A42C54">
        <w:tc>
          <w:tcPr>
            <w:tcW w:w="2448" w:type="dxa"/>
          </w:tcPr>
          <w:p w:rsidR="00EA1365" w:rsidRDefault="00EA1365" w:rsidP="00EA1365">
            <w:r>
              <w:t>Dairy</w:t>
            </w:r>
          </w:p>
        </w:tc>
        <w:tc>
          <w:tcPr>
            <w:tcW w:w="3690" w:type="dxa"/>
          </w:tcPr>
          <w:p w:rsidR="00EA1365" w:rsidRDefault="00EA1365" w:rsidP="00EA1365">
            <w:r>
              <w:t>294 pounds</w:t>
            </w:r>
          </w:p>
        </w:tc>
        <w:tc>
          <w:tcPr>
            <w:tcW w:w="3438" w:type="dxa"/>
          </w:tcPr>
          <w:p w:rsidR="00EA1365" w:rsidRDefault="00EA1365" w:rsidP="00EA1365"/>
        </w:tc>
      </w:tr>
    </w:tbl>
    <w:p w:rsidR="00EA1365" w:rsidRDefault="00EA1365" w:rsidP="00EA1365"/>
    <w:p w:rsidR="00CD6A7F" w:rsidRDefault="00CD6A7F" w:rsidP="00CD6A7F">
      <w:pPr>
        <w:pStyle w:val="ListParagraph"/>
        <w:numPr>
          <w:ilvl w:val="0"/>
          <w:numId w:val="1"/>
        </w:numPr>
      </w:pPr>
      <w:r>
        <w:t>What important nutrient do most people associate with animal-based foods?</w:t>
      </w:r>
    </w:p>
    <w:p w:rsidR="00CD6A7F" w:rsidRDefault="00CD6A7F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What compound in food causes coronary artery disease?  What happens when this compound is ingested excessively?</w:t>
      </w:r>
    </w:p>
    <w:p w:rsidR="00CD6A7F" w:rsidRDefault="00CD6A7F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Explain how bypass surgery works.  How much does it cost?</w:t>
      </w:r>
    </w:p>
    <w:p w:rsidR="00CD6A7F" w:rsidRDefault="00CD6A7F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One of the doctors observed that affluent Filipino children had a much higher risk of liver cancer.  Describe the experiment that was conducted with rats and its results.</w:t>
      </w:r>
    </w:p>
    <w:p w:rsidR="00CD6A7F" w:rsidRDefault="00CD6A7F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What major diseases are much more prevalent in the United States compared to other countries, such</w:t>
      </w:r>
      <w:r w:rsidR="00A42C54">
        <w:t xml:space="preserve"> </w:t>
      </w:r>
      <w:r>
        <w:t>as Kenya, Japan, and China?</w:t>
      </w:r>
    </w:p>
    <w:p w:rsidR="00CD6A7F" w:rsidRDefault="00CD6A7F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CD6A7F" w:rsidRDefault="00A42C54" w:rsidP="00CD6A7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6ABF9" wp14:editId="68503630">
            <wp:simplePos x="0" y="0"/>
            <wp:positionH relativeFrom="column">
              <wp:posOffset>3917950</wp:posOffset>
            </wp:positionH>
            <wp:positionV relativeFrom="paragraph">
              <wp:posOffset>132715</wp:posOffset>
            </wp:positionV>
            <wp:extent cx="277114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1" name="Picture 1" descr="http://rawfoodsos.files.wordpress.com/2011/09/norway_ww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wfoodsos.files.wordpress.com/2011/09/norway_ww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Explain the relationship between mortality from circulatory disease and the Nazi occupation in Norway.</w:t>
      </w: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CD6A7F" w:rsidRDefault="00CD6A7F" w:rsidP="00CD6A7F">
      <w:pPr>
        <w:pStyle w:val="ListParagraph"/>
      </w:pPr>
    </w:p>
    <w:p w:rsidR="00A42C54" w:rsidRDefault="00A42C54">
      <w:r>
        <w:br w:type="page"/>
      </w:r>
    </w:p>
    <w:p w:rsidR="00E32D7F" w:rsidRDefault="00E32D7F" w:rsidP="00E32D7F">
      <w:pPr>
        <w:pStyle w:val="ListParagraph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A different version of the rat/casein protein diet was conducted.  Describe this experiment and its results.</w:t>
      </w:r>
    </w:p>
    <w:p w:rsidR="00A42C54" w:rsidRDefault="00A42C54"/>
    <w:p w:rsidR="00C75EFF" w:rsidRDefault="00C75EFF"/>
    <w:p w:rsidR="00C75EFF" w:rsidRDefault="00C75EFF"/>
    <w:p w:rsidR="00CD6A7F" w:rsidRDefault="00CD6A7F" w:rsidP="00CD6A7F">
      <w:pPr>
        <w:pStyle w:val="ListParagraph"/>
        <w:numPr>
          <w:ilvl w:val="0"/>
          <w:numId w:val="1"/>
        </w:numPr>
      </w:pPr>
      <w:r>
        <w:t>Explain the relationship between processed foods, calorie density, and the sensation of physical fullness.</w:t>
      </w:r>
    </w:p>
    <w:p w:rsidR="00CD6A7F" w:rsidRDefault="00CD6A7F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What are the three parts of the “motivational triad”, as shown in the example of the Great White Shark?</w:t>
      </w:r>
    </w:p>
    <w:p w:rsidR="00CD6A7F" w:rsidRDefault="00CD6A7F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A42C54" w:rsidRDefault="00A42C54" w:rsidP="00CD6A7F">
      <w:pPr>
        <w:pStyle w:val="ListParagraph"/>
      </w:pPr>
    </w:p>
    <w:p w:rsidR="00CD6A7F" w:rsidRDefault="00CD6A7F" w:rsidP="00CD6A7F">
      <w:pPr>
        <w:pStyle w:val="ListParagraph"/>
        <w:numPr>
          <w:ilvl w:val="1"/>
          <w:numId w:val="1"/>
        </w:numPr>
      </w:pPr>
      <w:r>
        <w:t>Give an example of a modern stimulation that “hijacks” this triad.</w:t>
      </w:r>
    </w:p>
    <w:p w:rsidR="00A42C54" w:rsidRDefault="00A42C54" w:rsidP="00A42C54">
      <w:pPr>
        <w:pStyle w:val="ListParagraph"/>
        <w:ind w:left="1440"/>
      </w:pPr>
    </w:p>
    <w:p w:rsidR="00A42C54" w:rsidRDefault="00A42C54" w:rsidP="00A42C54">
      <w:pPr>
        <w:pStyle w:val="ListParagraph"/>
        <w:ind w:left="1440"/>
      </w:pPr>
    </w:p>
    <w:p w:rsidR="00A42C54" w:rsidRDefault="00A42C54" w:rsidP="00A42C54">
      <w:pPr>
        <w:pStyle w:val="ListParagraph"/>
        <w:ind w:left="1440"/>
      </w:pPr>
    </w:p>
    <w:p w:rsidR="00CD6A7F" w:rsidRDefault="00CD6A7F" w:rsidP="00CD6A7F">
      <w:pPr>
        <w:pStyle w:val="ListParagraph"/>
        <w:numPr>
          <w:ilvl w:val="0"/>
          <w:numId w:val="1"/>
        </w:numPr>
      </w:pPr>
      <w:r>
        <w:t>A massive study of canc</w:t>
      </w:r>
      <w:r w:rsidR="00CE17D6">
        <w:t>er rates conducted in China led</w:t>
      </w:r>
      <w:r>
        <w:t xml:space="preserve"> to the production of the cancer atlas.  What were the results from this study?</w:t>
      </w: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F03087" w:rsidRDefault="00F03087" w:rsidP="00CD6A7F">
      <w:pPr>
        <w:pStyle w:val="ListParagraph"/>
        <w:numPr>
          <w:ilvl w:val="0"/>
          <w:numId w:val="1"/>
        </w:numPr>
      </w:pPr>
      <w:r>
        <w:t>What is the relationship between endothelial cells, nitric oxide gas, and heart disease?</w:t>
      </w: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F03087" w:rsidRDefault="00F03087" w:rsidP="00F03087">
      <w:pPr>
        <w:pStyle w:val="ListParagraph"/>
        <w:numPr>
          <w:ilvl w:val="1"/>
          <w:numId w:val="1"/>
        </w:numPr>
      </w:pPr>
      <w:r>
        <w:t>How does a change to a plant-based diet affect this relationship?</w:t>
      </w:r>
    </w:p>
    <w:p w:rsidR="00A42C54" w:rsidRDefault="00A42C54" w:rsidP="00A42C54">
      <w:pPr>
        <w:pStyle w:val="ListParagraph"/>
        <w:ind w:left="1440"/>
      </w:pPr>
    </w:p>
    <w:p w:rsidR="00A42C54" w:rsidRDefault="00A42C54" w:rsidP="00A42C54">
      <w:pPr>
        <w:pStyle w:val="ListParagraph"/>
        <w:ind w:left="1440"/>
      </w:pPr>
    </w:p>
    <w:p w:rsidR="00A42C54" w:rsidRDefault="00A42C54" w:rsidP="00A42C54">
      <w:pPr>
        <w:pStyle w:val="ListParagraph"/>
        <w:ind w:left="1440"/>
      </w:pPr>
    </w:p>
    <w:p w:rsidR="00F03087" w:rsidRDefault="00F03087" w:rsidP="00F03087">
      <w:pPr>
        <w:pStyle w:val="ListParagraph"/>
        <w:numPr>
          <w:ilvl w:val="0"/>
          <w:numId w:val="1"/>
        </w:numPr>
      </w:pPr>
      <w:r>
        <w:t>What is the canary in the cardiovascular system coal mine?</w:t>
      </w: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CD6A7F" w:rsidRDefault="00F03087" w:rsidP="00F03087">
      <w:pPr>
        <w:pStyle w:val="ListParagraph"/>
        <w:numPr>
          <w:ilvl w:val="0"/>
          <w:numId w:val="1"/>
        </w:numPr>
      </w:pPr>
      <w:r>
        <w:t>Why are fruits and vegetables much harder to find in a typical school lunch?</w:t>
      </w:r>
      <w:r w:rsidR="00CD6A7F">
        <w:t xml:space="preserve"> </w:t>
      </w: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F03087" w:rsidRDefault="00F03087" w:rsidP="00F03087">
      <w:pPr>
        <w:pStyle w:val="ListParagraph"/>
        <w:numPr>
          <w:ilvl w:val="0"/>
          <w:numId w:val="1"/>
        </w:numPr>
      </w:pPr>
      <w:r>
        <w:t>Describe some of the biases in the university system, National Academy of Sciences, and USDA.</w:t>
      </w: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A42C54" w:rsidRDefault="00A42C54" w:rsidP="00A42C54">
      <w:pPr>
        <w:pStyle w:val="ListParagraph"/>
      </w:pPr>
    </w:p>
    <w:p w:rsidR="00F03087" w:rsidRDefault="00F03087" w:rsidP="00F03087">
      <w:pPr>
        <w:pStyle w:val="ListParagraph"/>
        <w:numPr>
          <w:ilvl w:val="0"/>
          <w:numId w:val="1"/>
        </w:numPr>
      </w:pPr>
      <w:r>
        <w:t>How is a diet heavy in animal-based foods damaging to the environment?</w:t>
      </w:r>
    </w:p>
    <w:p w:rsidR="00C75EFF" w:rsidRDefault="00C75EFF" w:rsidP="00C75EFF">
      <w:pPr>
        <w:pStyle w:val="ListParagraph"/>
      </w:pPr>
    </w:p>
    <w:p w:rsidR="00C75EFF" w:rsidRDefault="00C75EFF" w:rsidP="00C75EFF">
      <w:pPr>
        <w:pStyle w:val="ListParagraph"/>
      </w:pPr>
    </w:p>
    <w:p w:rsidR="00C75EFF" w:rsidRDefault="00C75EFF" w:rsidP="00C75EFF">
      <w:pPr>
        <w:pStyle w:val="ListParagraph"/>
      </w:pPr>
    </w:p>
    <w:p w:rsidR="00F03087" w:rsidRDefault="00F03087" w:rsidP="00F03087">
      <w:pPr>
        <w:pStyle w:val="ListParagraph"/>
        <w:numPr>
          <w:ilvl w:val="0"/>
          <w:numId w:val="1"/>
        </w:numPr>
      </w:pPr>
      <w:r>
        <w:t>What health changes occurred with the narrator after several weeks on the new diet?</w:t>
      </w:r>
    </w:p>
    <w:p w:rsidR="00F03087" w:rsidRDefault="00F03087" w:rsidP="00F03087"/>
    <w:p w:rsidR="00F03087" w:rsidRDefault="00F03087" w:rsidP="00F03087">
      <w:pPr>
        <w:ind w:left="3600" w:hanging="3600"/>
      </w:pPr>
    </w:p>
    <w:p w:rsidR="00E32D7F" w:rsidRDefault="00F03087" w:rsidP="00F03087">
      <w:r>
        <w:t xml:space="preserve"> </w:t>
      </w:r>
    </w:p>
    <w:p w:rsidR="00E32D7F" w:rsidRDefault="00E32D7F">
      <w:r>
        <w:br w:type="page"/>
      </w:r>
    </w:p>
    <w:p w:rsidR="006F67FF" w:rsidRDefault="006F67FF" w:rsidP="00E32D7F">
      <w:pPr>
        <w:rPr>
          <w:rFonts w:asciiTheme="minorHAnsi" w:hAnsiTheme="minorHAnsi"/>
          <w:b/>
        </w:rPr>
      </w:pPr>
    </w:p>
    <w:p w:rsidR="00E32D7F" w:rsidRPr="00E32D7F" w:rsidRDefault="00E32D7F" w:rsidP="00E32D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Quotes</w:t>
      </w:r>
    </w:p>
    <w:p w:rsidR="00E32D7F" w:rsidRDefault="00E32D7F" w:rsidP="00F03087">
      <w:r>
        <w:t xml:space="preserve">For each of the quotes below, explain what it means in the context of the documentary.  </w:t>
      </w:r>
    </w:p>
    <w:p w:rsidR="00E32D7F" w:rsidRDefault="00E32D7F" w:rsidP="00F03087"/>
    <w:p w:rsidR="00F03087" w:rsidRPr="00E32D7F" w:rsidRDefault="00F03087" w:rsidP="00E32D7F">
      <w:pPr>
        <w:rPr>
          <w:i/>
        </w:rPr>
      </w:pPr>
      <w:r w:rsidRPr="00E32D7F">
        <w:rPr>
          <w:i/>
        </w:rPr>
        <w:t>“Let food be thy medicine” – Hippocrates</w:t>
      </w:r>
    </w:p>
    <w:p w:rsidR="00E32D7F" w:rsidRPr="00E32D7F" w:rsidRDefault="00E32D7F" w:rsidP="00E32D7F">
      <w:pPr>
        <w:pStyle w:val="ListParagraph"/>
        <w:rPr>
          <w:i/>
        </w:rPr>
      </w:pPr>
    </w:p>
    <w:p w:rsidR="00E32D7F" w:rsidRPr="00E32D7F" w:rsidRDefault="00E32D7F" w:rsidP="00E32D7F">
      <w:pPr>
        <w:pStyle w:val="ListParagraph"/>
        <w:rPr>
          <w:i/>
        </w:rPr>
      </w:pPr>
    </w:p>
    <w:p w:rsidR="00E32D7F" w:rsidRPr="00E32D7F" w:rsidRDefault="00E32D7F" w:rsidP="00E32D7F">
      <w:pPr>
        <w:pStyle w:val="ListParagraph"/>
        <w:rPr>
          <w:i/>
        </w:rPr>
      </w:pPr>
    </w:p>
    <w:p w:rsidR="00E32D7F" w:rsidRPr="00E32D7F" w:rsidRDefault="00E32D7F" w:rsidP="00E32D7F">
      <w:pPr>
        <w:pStyle w:val="ListParagraph"/>
        <w:rPr>
          <w:i/>
        </w:rPr>
      </w:pPr>
    </w:p>
    <w:p w:rsidR="00E32D7F" w:rsidRPr="00E32D7F" w:rsidRDefault="00E32D7F" w:rsidP="00E32D7F">
      <w:pPr>
        <w:rPr>
          <w:i/>
        </w:rPr>
      </w:pPr>
      <w:r w:rsidRPr="00E32D7F">
        <w:rPr>
          <w:i/>
        </w:rPr>
        <w:t>"The doctor of the future will no longer treat the human frame with drugs, but rather will cure and prevent disease with nutrition." —Thomas Edison</w:t>
      </w:r>
    </w:p>
    <w:p w:rsidR="00E32D7F" w:rsidRPr="00E32D7F" w:rsidRDefault="00E32D7F" w:rsidP="00E32D7F">
      <w:pPr>
        <w:pStyle w:val="ListParagraph"/>
        <w:rPr>
          <w:i/>
        </w:rPr>
      </w:pPr>
    </w:p>
    <w:p w:rsidR="00E32D7F" w:rsidRPr="00E32D7F" w:rsidRDefault="00E32D7F" w:rsidP="00E32D7F">
      <w:pPr>
        <w:pStyle w:val="ListParagraph"/>
        <w:rPr>
          <w:i/>
        </w:rPr>
      </w:pPr>
    </w:p>
    <w:p w:rsidR="00E32D7F" w:rsidRPr="00E32D7F" w:rsidRDefault="00E32D7F" w:rsidP="00E32D7F">
      <w:pPr>
        <w:pStyle w:val="ListParagraph"/>
        <w:rPr>
          <w:i/>
        </w:rPr>
      </w:pPr>
    </w:p>
    <w:p w:rsidR="00E32D7F" w:rsidRPr="00E32D7F" w:rsidRDefault="00CE17D6" w:rsidP="00E32D7F">
      <w:pPr>
        <w:rPr>
          <w:i/>
        </w:rPr>
      </w:pPr>
      <w:r>
        <w:rPr>
          <w:i/>
        </w:rPr>
        <w:t>“He who t</w:t>
      </w:r>
      <w:r w:rsidR="00F03087" w:rsidRPr="00E32D7F">
        <w:rPr>
          <w:i/>
        </w:rPr>
        <w:t>akes medicine and neglects diet wastes the time of the doctor.” – Chinese proverb</w:t>
      </w:r>
    </w:p>
    <w:p w:rsidR="00E32D7F" w:rsidRPr="00E32D7F" w:rsidRDefault="00E32D7F" w:rsidP="00E32D7F">
      <w:pPr>
        <w:rPr>
          <w:i/>
        </w:rPr>
      </w:pPr>
    </w:p>
    <w:p w:rsidR="00E32D7F" w:rsidRPr="00E32D7F" w:rsidRDefault="00E32D7F" w:rsidP="00E32D7F">
      <w:pPr>
        <w:rPr>
          <w:i/>
        </w:rPr>
      </w:pPr>
    </w:p>
    <w:p w:rsidR="00E32D7F" w:rsidRPr="00E32D7F" w:rsidRDefault="00E32D7F" w:rsidP="00E32D7F">
      <w:pPr>
        <w:rPr>
          <w:i/>
        </w:rPr>
      </w:pPr>
    </w:p>
    <w:p w:rsidR="00E32D7F" w:rsidRPr="00E32D7F" w:rsidRDefault="00E32D7F" w:rsidP="00E32D7F">
      <w:pPr>
        <w:rPr>
          <w:i/>
        </w:rPr>
      </w:pPr>
    </w:p>
    <w:p w:rsidR="00F03087" w:rsidRDefault="006F67FF" w:rsidP="006F67FF">
      <w:pPr>
        <w:rPr>
          <w:i/>
        </w:rPr>
      </w:pPr>
      <w:r w:rsidRPr="006F67FF">
        <w:rPr>
          <w:i/>
        </w:rPr>
        <w:t>"One fourth of what you eat keeps you alive. The other three-fourths keep your doctor alive."</w:t>
      </w:r>
      <w:r>
        <w:rPr>
          <w:i/>
        </w:rPr>
        <w:t xml:space="preserve"> – Egyptian hieroglyph</w:t>
      </w:r>
    </w:p>
    <w:p w:rsidR="00886209" w:rsidRDefault="00886209" w:rsidP="006F67FF">
      <w:pPr>
        <w:rPr>
          <w:i/>
        </w:rPr>
      </w:pPr>
    </w:p>
    <w:p w:rsidR="00886209" w:rsidRDefault="00886209" w:rsidP="006F67FF">
      <w:pPr>
        <w:rPr>
          <w:i/>
        </w:rPr>
      </w:pPr>
    </w:p>
    <w:p w:rsidR="00886209" w:rsidRDefault="00886209" w:rsidP="006F67FF">
      <w:pPr>
        <w:rPr>
          <w:i/>
        </w:rPr>
      </w:pPr>
    </w:p>
    <w:p w:rsidR="001E6D79" w:rsidRPr="00E32D7F" w:rsidRDefault="001E6D79" w:rsidP="001E6D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Analysis</w:t>
      </w:r>
    </w:p>
    <w:p w:rsidR="00886209" w:rsidRDefault="00886209" w:rsidP="006F67FF">
      <w:pPr>
        <w:rPr>
          <w:i/>
        </w:rPr>
      </w:pPr>
    </w:p>
    <w:p w:rsidR="00886209" w:rsidRDefault="00886209" w:rsidP="006F67FF">
      <w:r>
        <w:t xml:space="preserve">Accepting dietary and health advice based on a single source (such as this documentary) is always dangerous.  Read the “Forks Over Knives” Is the Science Legit? </w:t>
      </w:r>
      <w:proofErr w:type="gramStart"/>
      <w:r w:rsidR="001E6D79">
        <w:t>review</w:t>
      </w:r>
      <w:proofErr w:type="gramEnd"/>
      <w:r w:rsidR="001E6D79">
        <w:t xml:space="preserve"> available here:</w:t>
      </w:r>
      <w:r>
        <w:t xml:space="preserve"> </w:t>
      </w:r>
      <w:hyperlink r:id="rId9" w:history="1">
        <w:r>
          <w:rPr>
            <w:rStyle w:val="Hyperlink"/>
          </w:rPr>
          <w:t>http://rawfoodsos.com/2011/09/22/forks-over-knives-is-the-science-legit-a-review-and-critique/</w:t>
        </w:r>
      </w:hyperlink>
    </w:p>
    <w:p w:rsidR="001E6D79" w:rsidRDefault="001E6D79" w:rsidP="006F67FF"/>
    <w:p w:rsidR="001E6D79" w:rsidRDefault="001E6D79" w:rsidP="006F67FF">
      <w:r>
        <w:t xml:space="preserve">Choose and explain two significant claims made by the video that were either described incompletely or misleadingly according to the critique. </w:t>
      </w:r>
    </w:p>
    <w:p w:rsidR="001E6D79" w:rsidRDefault="001E6D79" w:rsidP="006F67FF"/>
    <w:p w:rsidR="001E6D79" w:rsidRDefault="001E6D79" w:rsidP="006F67FF">
      <w:r>
        <w:t>Do you feel that the makers of this documentary have an agenda?  Is there a possibility of bias here?</w:t>
      </w:r>
    </w:p>
    <w:p w:rsidR="001E6D79" w:rsidRDefault="001E6D79" w:rsidP="006F67FF"/>
    <w:p w:rsidR="001E6D79" w:rsidRPr="00886209" w:rsidRDefault="001E6D79" w:rsidP="006F67FF">
      <w:r>
        <w:t>What aspects of the video do you think are legitimate and worth incorporating into your lifestyle and diet? Give specific examples and data from the documentary and the critique.</w:t>
      </w:r>
    </w:p>
    <w:sectPr w:rsidR="001E6D79" w:rsidRPr="00886209" w:rsidSect="00A42C5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22" w:rsidRDefault="00B57E22" w:rsidP="00E32D7F">
      <w:r>
        <w:separator/>
      </w:r>
    </w:p>
  </w:endnote>
  <w:endnote w:type="continuationSeparator" w:id="0">
    <w:p w:rsidR="00B57E22" w:rsidRDefault="00B57E22" w:rsidP="00E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22" w:rsidRDefault="00B57E22" w:rsidP="00E32D7F">
      <w:r>
        <w:separator/>
      </w:r>
    </w:p>
  </w:footnote>
  <w:footnote w:type="continuationSeparator" w:id="0">
    <w:p w:rsidR="00B57E22" w:rsidRDefault="00B57E22" w:rsidP="00E3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F" w:rsidRDefault="00E32D7F">
    <w:pPr>
      <w:pStyle w:val="Header"/>
    </w:pPr>
    <w:r>
      <w:t>Name: ____________________________</w:t>
    </w:r>
    <w:proofErr w:type="gramStart"/>
    <w:r>
      <w:t>_  Period</w:t>
    </w:r>
    <w:proofErr w:type="gramEnd"/>
    <w:r>
      <w:t>: _______________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4116"/>
    <w:multiLevelType w:val="hybridMultilevel"/>
    <w:tmpl w:val="E898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7F"/>
    <w:rsid w:val="001E6D79"/>
    <w:rsid w:val="003A0755"/>
    <w:rsid w:val="005E2268"/>
    <w:rsid w:val="006F67FF"/>
    <w:rsid w:val="007054E4"/>
    <w:rsid w:val="00767D49"/>
    <w:rsid w:val="00886209"/>
    <w:rsid w:val="00A42C54"/>
    <w:rsid w:val="00A44FDC"/>
    <w:rsid w:val="00AE2F81"/>
    <w:rsid w:val="00B57E22"/>
    <w:rsid w:val="00C75EFF"/>
    <w:rsid w:val="00CD6A7F"/>
    <w:rsid w:val="00CE17D6"/>
    <w:rsid w:val="00CE489D"/>
    <w:rsid w:val="00E32D7F"/>
    <w:rsid w:val="00EA1365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7F"/>
    <w:pPr>
      <w:ind w:left="720"/>
      <w:contextualSpacing/>
    </w:pPr>
  </w:style>
  <w:style w:type="table" w:styleId="TableGrid">
    <w:name w:val="Table Grid"/>
    <w:basedOn w:val="TableNormal"/>
    <w:uiPriority w:val="59"/>
    <w:rsid w:val="00EA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7F"/>
  </w:style>
  <w:style w:type="paragraph" w:styleId="Footer">
    <w:name w:val="footer"/>
    <w:basedOn w:val="Normal"/>
    <w:link w:val="Foot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7F"/>
  </w:style>
  <w:style w:type="character" w:styleId="Hyperlink">
    <w:name w:val="Hyperlink"/>
    <w:basedOn w:val="DefaultParagraphFont"/>
    <w:uiPriority w:val="99"/>
    <w:semiHidden/>
    <w:unhideWhenUsed/>
    <w:rsid w:val="008862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7F"/>
    <w:pPr>
      <w:ind w:left="720"/>
      <w:contextualSpacing/>
    </w:pPr>
  </w:style>
  <w:style w:type="table" w:styleId="TableGrid">
    <w:name w:val="Table Grid"/>
    <w:basedOn w:val="TableNormal"/>
    <w:uiPriority w:val="59"/>
    <w:rsid w:val="00EA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7F"/>
  </w:style>
  <w:style w:type="paragraph" w:styleId="Footer">
    <w:name w:val="footer"/>
    <w:basedOn w:val="Normal"/>
    <w:link w:val="FooterChar"/>
    <w:uiPriority w:val="99"/>
    <w:unhideWhenUsed/>
    <w:rsid w:val="00E32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7F"/>
  </w:style>
  <w:style w:type="character" w:styleId="Hyperlink">
    <w:name w:val="Hyperlink"/>
    <w:basedOn w:val="DefaultParagraphFont"/>
    <w:uiPriority w:val="99"/>
    <w:semiHidden/>
    <w:unhideWhenUsed/>
    <w:rsid w:val="008862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wfoodsos.com/2011/09/22/forks-over-knives-is-the-science-legit-a-review-and-critiq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ryan miller</cp:lastModifiedBy>
  <cp:revision>2</cp:revision>
  <dcterms:created xsi:type="dcterms:W3CDTF">2019-10-23T21:03:00Z</dcterms:created>
  <dcterms:modified xsi:type="dcterms:W3CDTF">2019-10-23T21:03:00Z</dcterms:modified>
</cp:coreProperties>
</file>