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5" w:rsidRPr="00D525C5" w:rsidRDefault="00D525C5" w:rsidP="00D525C5">
      <w:pPr>
        <w:jc w:val="center"/>
        <w:rPr>
          <w:rFonts w:ascii="American Typewriter" w:hAnsi="American Typewriter"/>
          <w:b/>
          <w:sz w:val="44"/>
          <w:szCs w:val="44"/>
          <w:u w:val="single"/>
        </w:rPr>
      </w:pPr>
      <w:r w:rsidRPr="00D525C5">
        <w:rPr>
          <w:rFonts w:ascii="American Typewriter" w:hAnsi="American Typewriter"/>
          <w:b/>
          <w:sz w:val="44"/>
          <w:szCs w:val="44"/>
          <w:u w:val="single"/>
        </w:rPr>
        <w:t>Cellganelle Project</w:t>
      </w:r>
    </w:p>
    <w:p w:rsidR="006D08DD" w:rsidRDefault="00D525C5" w:rsidP="00D525C5">
      <w:pPr>
        <w:jc w:val="center"/>
        <w:rPr>
          <w:sz w:val="36"/>
          <w:szCs w:val="36"/>
        </w:rPr>
      </w:pPr>
      <w:r w:rsidRPr="00D525C5">
        <w:rPr>
          <w:sz w:val="36"/>
          <w:szCs w:val="36"/>
        </w:rPr>
        <w:t>Cell Structure and Function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Nucleus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Vacuoles and Vesicles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Lysosomes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Cytoskeleton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Centrioles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Ribosomes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Endoplasmic Reticulum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Golgi apparatus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Chloroplasts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Mitochondria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Cell Wall</w:t>
      </w: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Cell Membrane</w:t>
      </w:r>
    </w:p>
    <w:p w:rsidR="00D525C5" w:rsidRDefault="00D525C5" w:rsidP="00D525C5">
      <w:pPr>
        <w:rPr>
          <w:sz w:val="28"/>
          <w:szCs w:val="28"/>
        </w:rPr>
      </w:pPr>
    </w:p>
    <w:p w:rsidR="00D525C5" w:rsidRDefault="00D525C5" w:rsidP="00D525C5">
      <w:pPr>
        <w:rPr>
          <w:sz w:val="28"/>
          <w:szCs w:val="28"/>
        </w:rPr>
      </w:pPr>
      <w:r>
        <w:rPr>
          <w:sz w:val="28"/>
          <w:szCs w:val="28"/>
        </w:rPr>
        <w:t>Describe its purpose</w:t>
      </w:r>
      <w:r w:rsidR="007D3C2E">
        <w:rPr>
          <w:sz w:val="28"/>
          <w:szCs w:val="28"/>
        </w:rPr>
        <w:t xml:space="preserve"> </w:t>
      </w:r>
      <w:r>
        <w:rPr>
          <w:sz w:val="28"/>
          <w:szCs w:val="28"/>
        </w:rPr>
        <w:t>(job) in the cell, how it functions, its structure, location or part of the cell, if it is unique to a type or cell or in all three: prokaryote, eukaryote: animal, plant.</w:t>
      </w:r>
    </w:p>
    <w:p w:rsidR="00D525C5" w:rsidRPr="00D525C5" w:rsidRDefault="00D525C5" w:rsidP="00D525C5">
      <w:pPr>
        <w:rPr>
          <w:sz w:val="28"/>
          <w:szCs w:val="28"/>
        </w:rPr>
      </w:pPr>
      <w:bookmarkStart w:id="0" w:name="_GoBack"/>
      <w:bookmarkEnd w:id="0"/>
    </w:p>
    <w:p w:rsidR="00D525C5" w:rsidRDefault="00D525C5"/>
    <w:sectPr w:rsidR="00D5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ican Typewriter">
    <w:panose1 w:val="02090604020004020304"/>
    <w:charset w:val="00"/>
    <w:family w:val="roman"/>
    <w:pitch w:val="variable"/>
    <w:sig w:usb0="A000006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C5"/>
    <w:rsid w:val="00010D29"/>
    <w:rsid w:val="000820C2"/>
    <w:rsid w:val="00090E26"/>
    <w:rsid w:val="00284846"/>
    <w:rsid w:val="007D3C2E"/>
    <w:rsid w:val="00D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2</cp:revision>
  <dcterms:created xsi:type="dcterms:W3CDTF">2019-12-03T16:37:00Z</dcterms:created>
  <dcterms:modified xsi:type="dcterms:W3CDTF">2019-12-03T16:37:00Z</dcterms:modified>
</cp:coreProperties>
</file>