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D" w:rsidRDefault="00396C4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49530</wp:posOffset>
                </wp:positionV>
                <wp:extent cx="685800" cy="476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C47" w:rsidRPr="00396C47" w:rsidRDefault="0073462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pt;margin-top:3.9pt;width:54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" fillcolor="white [3201]" strokeweight=".5pt">
                <v:textbox>
                  <w:txbxContent>
                    <w:p w:rsidR="00396C47" w:rsidRPr="00396C47" w:rsidRDefault="0073462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184B">
        <w:t>Name:</w:t>
      </w:r>
      <w:r w:rsidR="0064184B">
        <w:rPr>
          <w:u w:val="single"/>
        </w:rPr>
        <w:tab/>
      </w:r>
      <w:r w:rsidR="0064184B">
        <w:rPr>
          <w:u w:val="single"/>
        </w:rPr>
        <w:tab/>
      </w:r>
      <w:r w:rsidR="0064184B">
        <w:rPr>
          <w:u w:val="single"/>
        </w:rPr>
        <w:tab/>
      </w:r>
      <w:r w:rsidR="0064184B">
        <w:rPr>
          <w:u w:val="single"/>
        </w:rPr>
        <w:tab/>
      </w:r>
      <w:r w:rsidR="0064184B">
        <w:rPr>
          <w:u w:val="single"/>
        </w:rPr>
        <w:tab/>
      </w:r>
      <w:r w:rsidR="0064184B">
        <w:rPr>
          <w:u w:val="single"/>
        </w:rPr>
        <w:tab/>
      </w:r>
      <w:r w:rsidR="0064184B">
        <w:tab/>
      </w:r>
      <w:r w:rsidR="0064184B">
        <w:tab/>
      </w:r>
      <w:r w:rsidR="0064184B">
        <w:tab/>
      </w:r>
      <w:r w:rsidR="0064184B">
        <w:tab/>
        <w:t>Period:</w:t>
      </w:r>
      <w:r w:rsidR="0064184B">
        <w:rPr>
          <w:u w:val="single"/>
        </w:rPr>
        <w:tab/>
      </w:r>
      <w:r w:rsidR="0064184B">
        <w:rPr>
          <w:u w:val="single"/>
        </w:rPr>
        <w:tab/>
      </w:r>
      <w:r w:rsidR="0064184B">
        <w:rPr>
          <w:u w:val="single"/>
        </w:rPr>
        <w:tab/>
      </w:r>
    </w:p>
    <w:p w:rsidR="0064184B" w:rsidRDefault="00396C47" w:rsidP="0064184B">
      <w:pPr>
        <w:jc w:val="center"/>
        <w:rPr>
          <w:rFonts w:ascii="ATypewriterForMe" w:hAnsi="ATypewriterForMe"/>
          <w:sz w:val="48"/>
          <w:szCs w:val="48"/>
        </w:rPr>
      </w:pPr>
      <w:r w:rsidRPr="00396C47">
        <w:rPr>
          <w:rFonts w:ascii="ATypewriterForMe" w:hAnsi="ATypewriterForMe"/>
          <w:noProof/>
          <w:sz w:val="48"/>
          <w:szCs w:val="48"/>
        </w:rPr>
        <w:drawing>
          <wp:inline distT="0" distB="0" distL="0" distR="0" wp14:anchorId="3D4784F3" wp14:editId="7BC44081">
            <wp:extent cx="495300" cy="495300"/>
            <wp:effectExtent l="0" t="0" r="0" b="0"/>
            <wp:docPr id="2" name="Picture 2" descr="C:\Users\ryan.miller\AppData\Local\Microsoft\Windows\INetCache\IE\9MEF6WZ7\dna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.miller\AppData\Local\Microsoft\Windows\INetCache\IE\9MEF6WZ7\dna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84B" w:rsidRPr="00396C47">
        <w:rPr>
          <w:rFonts w:ascii="ATypewriterForMe" w:hAnsi="ATypewriterForMe"/>
          <w:sz w:val="48"/>
          <w:szCs w:val="48"/>
        </w:rPr>
        <w:t>Short Film: The Double Helix</w:t>
      </w:r>
      <w:r w:rsidRPr="00396C47">
        <w:rPr>
          <w:rFonts w:ascii="ATypewriterForMe" w:hAnsi="ATypewriterForMe"/>
          <w:sz w:val="48"/>
          <w:szCs w:val="48"/>
        </w:rPr>
        <w:t xml:space="preserve"> </w:t>
      </w:r>
      <w:r w:rsidRPr="00396C47">
        <w:rPr>
          <w:rFonts w:ascii="ATypewriterForMe" w:hAnsi="ATypewriterForMe"/>
          <w:noProof/>
          <w:sz w:val="48"/>
          <w:szCs w:val="48"/>
        </w:rPr>
        <w:drawing>
          <wp:inline distT="0" distB="0" distL="0" distR="0" wp14:anchorId="32EB9A16" wp14:editId="13831656">
            <wp:extent cx="466725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9" cy="464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C47" w:rsidRDefault="00396C47" w:rsidP="00396C47">
      <w:pPr>
        <w:jc w:val="both"/>
        <w:rPr>
          <w:rFonts w:cstheme="minorHAnsi"/>
          <w:sz w:val="28"/>
          <w:szCs w:val="28"/>
        </w:rPr>
      </w:pPr>
      <w:proofErr w:type="spellStart"/>
      <w:r w:rsidRPr="00396C47">
        <w:rPr>
          <w:rFonts w:cstheme="minorHAnsi"/>
          <w:b/>
          <w:sz w:val="28"/>
          <w:szCs w:val="28"/>
          <w:u w:val="single"/>
        </w:rPr>
        <w:t>Driceitnos</w:t>
      </w:r>
      <w:proofErr w:type="spellEnd"/>
      <w:r>
        <w:rPr>
          <w:rFonts w:cstheme="minorHAnsi"/>
          <w:sz w:val="28"/>
          <w:szCs w:val="28"/>
        </w:rPr>
        <w:t xml:space="preserve">: As you </w:t>
      </w:r>
      <w:proofErr w:type="spellStart"/>
      <w:r>
        <w:rPr>
          <w:rFonts w:cstheme="minorHAnsi"/>
          <w:sz w:val="28"/>
          <w:szCs w:val="28"/>
        </w:rPr>
        <w:t>wcath</w:t>
      </w:r>
      <w:proofErr w:type="spellEnd"/>
      <w:r>
        <w:rPr>
          <w:rFonts w:cstheme="minorHAnsi"/>
          <w:sz w:val="28"/>
          <w:szCs w:val="28"/>
        </w:rPr>
        <w:t xml:space="preserve"> the </w:t>
      </w:r>
      <w:proofErr w:type="spellStart"/>
      <w:r>
        <w:rPr>
          <w:rFonts w:cstheme="minorHAnsi"/>
          <w:sz w:val="28"/>
          <w:szCs w:val="28"/>
        </w:rPr>
        <w:t>flim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asnewr</w:t>
      </w:r>
      <w:proofErr w:type="spellEnd"/>
      <w:r>
        <w:rPr>
          <w:rFonts w:cstheme="minorHAnsi"/>
          <w:sz w:val="28"/>
          <w:szCs w:val="28"/>
        </w:rPr>
        <w:t xml:space="preserve"> the </w:t>
      </w:r>
      <w:proofErr w:type="spellStart"/>
      <w:r>
        <w:rPr>
          <w:rFonts w:cstheme="minorHAnsi"/>
          <w:sz w:val="28"/>
          <w:szCs w:val="28"/>
        </w:rPr>
        <w:t>qeutsoins</w:t>
      </w:r>
      <w:proofErr w:type="spellEnd"/>
      <w:r>
        <w:rPr>
          <w:rFonts w:cstheme="minorHAnsi"/>
          <w:sz w:val="28"/>
          <w:szCs w:val="28"/>
        </w:rPr>
        <w:t xml:space="preserve"> up to the </w:t>
      </w:r>
      <w:proofErr w:type="spellStart"/>
      <w:r>
        <w:rPr>
          <w:rFonts w:cstheme="minorHAnsi"/>
          <w:sz w:val="28"/>
          <w:szCs w:val="28"/>
        </w:rPr>
        <w:t>pusae</w:t>
      </w:r>
      <w:proofErr w:type="spellEnd"/>
      <w:r>
        <w:rPr>
          <w:rFonts w:cstheme="minorHAnsi"/>
          <w:sz w:val="28"/>
          <w:szCs w:val="28"/>
        </w:rPr>
        <w:t xml:space="preserve"> pinot. </w:t>
      </w:r>
      <w:proofErr w:type="spellStart"/>
      <w:proofErr w:type="gramStart"/>
      <w:r>
        <w:rPr>
          <w:rFonts w:cstheme="minorHAnsi"/>
          <w:sz w:val="28"/>
          <w:szCs w:val="28"/>
        </w:rPr>
        <w:t>Srahe</w:t>
      </w:r>
      <w:proofErr w:type="spellEnd"/>
      <w:r>
        <w:rPr>
          <w:rFonts w:cstheme="minorHAnsi"/>
          <w:sz w:val="28"/>
          <w:szCs w:val="28"/>
        </w:rPr>
        <w:t xml:space="preserve"> and </w:t>
      </w:r>
      <w:proofErr w:type="spellStart"/>
      <w:r>
        <w:rPr>
          <w:rFonts w:cstheme="minorHAnsi"/>
          <w:sz w:val="28"/>
          <w:szCs w:val="28"/>
        </w:rPr>
        <w:t>dcsisus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yuor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aenrws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wtih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yuor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tlbae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tehn</w:t>
      </w:r>
      <w:proofErr w:type="spellEnd"/>
      <w:r>
        <w:rPr>
          <w:rFonts w:cstheme="minorHAnsi"/>
          <w:sz w:val="28"/>
          <w:szCs w:val="28"/>
        </w:rPr>
        <w:t xml:space="preserve"> the </w:t>
      </w:r>
      <w:proofErr w:type="spellStart"/>
      <w:r>
        <w:rPr>
          <w:rFonts w:cstheme="minorHAnsi"/>
          <w:sz w:val="28"/>
          <w:szCs w:val="28"/>
        </w:rPr>
        <w:t>casls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:rsidR="00396C47" w:rsidRDefault="00396C47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(4:08) </w:t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are the chromosomes made of?</w:t>
      </w:r>
    </w:p>
    <w:p w:rsidR="00396C47" w:rsidRDefault="00396C47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are genes found?</w:t>
      </w:r>
    </w:p>
    <w:p w:rsidR="00396C47" w:rsidRDefault="00396C47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structure of DNA?</w:t>
      </w:r>
    </w:p>
    <w:p w:rsidR="00396C47" w:rsidRDefault="00396C47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was Oswold Avery’s work significant to Watson and Crick?</w:t>
      </w: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(9:05) </w:t>
      </w:r>
      <w:proofErr w:type="gramStart"/>
      <w:r>
        <w:rPr>
          <w:rFonts w:cstheme="minorHAnsi"/>
          <w:sz w:val="24"/>
          <w:szCs w:val="24"/>
        </w:rPr>
        <w:t>Why</w:t>
      </w:r>
      <w:proofErr w:type="gramEnd"/>
      <w:r>
        <w:rPr>
          <w:rFonts w:cstheme="minorHAnsi"/>
          <w:sz w:val="24"/>
          <w:szCs w:val="24"/>
        </w:rPr>
        <w:t xml:space="preserve"> was x-ray crystallography being used to determine the structure of DNA?</w:t>
      </w: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(13:50) </w:t>
      </w:r>
      <w:proofErr w:type="gramStart"/>
      <w:r>
        <w:rPr>
          <w:rFonts w:cstheme="minorHAnsi"/>
          <w:sz w:val="24"/>
          <w:szCs w:val="24"/>
        </w:rPr>
        <w:t>What</w:t>
      </w:r>
      <w:proofErr w:type="gramEnd"/>
      <w:r>
        <w:rPr>
          <w:rFonts w:cstheme="minorHAnsi"/>
          <w:sz w:val="24"/>
          <w:szCs w:val="24"/>
        </w:rPr>
        <w:t xml:space="preserve"> is the structure of DNA?</w:t>
      </w: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were the key pieces of evidence that led Watson and Crick to determine that structure?</w:t>
      </w: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(16:53) </w:t>
      </w:r>
      <w:proofErr w:type="gramStart"/>
      <w:r>
        <w:rPr>
          <w:rFonts w:cstheme="minorHAnsi"/>
          <w:sz w:val="24"/>
          <w:szCs w:val="24"/>
        </w:rPr>
        <w:t>How</w:t>
      </w:r>
      <w:proofErr w:type="gramEnd"/>
      <w:r>
        <w:rPr>
          <w:rFonts w:cstheme="minorHAnsi"/>
          <w:sz w:val="24"/>
          <w:szCs w:val="24"/>
        </w:rPr>
        <w:t xml:space="preserve"> does DNA’s structure explain the stability of life?</w:t>
      </w:r>
    </w:p>
    <w:p w:rsidR="00F70132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</w:p>
    <w:p w:rsidR="00F70132" w:rsidRPr="00396C47" w:rsidRDefault="00F70132" w:rsidP="00396C47">
      <w:pPr>
        <w:tabs>
          <w:tab w:val="left" w:pos="240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it explain the mutability of life?</w:t>
      </w:r>
    </w:p>
    <w:p w:rsidR="00396C47" w:rsidRPr="00396C47" w:rsidRDefault="00396C47" w:rsidP="00396C47">
      <w:pPr>
        <w:jc w:val="both"/>
        <w:rPr>
          <w:rFonts w:cstheme="minorHAnsi"/>
          <w:sz w:val="24"/>
          <w:szCs w:val="24"/>
        </w:rPr>
      </w:pPr>
    </w:p>
    <w:sectPr w:rsidR="00396C47" w:rsidRPr="0039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B"/>
    <w:rsid w:val="00010D29"/>
    <w:rsid w:val="000820C2"/>
    <w:rsid w:val="002A7DE6"/>
    <w:rsid w:val="00396C47"/>
    <w:rsid w:val="0064184B"/>
    <w:rsid w:val="00734625"/>
    <w:rsid w:val="009F727D"/>
    <w:rsid w:val="00F7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miller</dc:creator>
  <cp:lastModifiedBy>ryan miller</cp:lastModifiedBy>
  <cp:revision>2</cp:revision>
  <dcterms:created xsi:type="dcterms:W3CDTF">2020-02-18T20:23:00Z</dcterms:created>
  <dcterms:modified xsi:type="dcterms:W3CDTF">2020-02-18T20:23:00Z</dcterms:modified>
</cp:coreProperties>
</file>